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C6" w:rsidRDefault="00761CA9" w:rsidP="002C3786">
      <w:pPr>
        <w:spacing w:line="500" w:lineRule="exact"/>
        <w:ind w:firstLineChars="350" w:firstLine="1120"/>
        <w:rPr>
          <w:rFonts w:ascii="標楷體" w:eastAsia="標楷體" w:hAnsi="標楷體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proofErr w:type="gramStart"/>
      <w:r w:rsidRPr="002C3786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Pr="002C3786">
        <w:rPr>
          <w:rFonts w:ascii="標楷體" w:eastAsia="標楷體" w:hAnsi="標楷體" w:hint="eastAsia"/>
          <w:sz w:val="32"/>
          <w:szCs w:val="32"/>
        </w:rPr>
        <w:t>年度</w:t>
      </w:r>
      <w:r w:rsidR="00A0543D" w:rsidRPr="002C3786">
        <w:rPr>
          <w:rFonts w:ascii="標楷體" w:eastAsia="標楷體" w:hAnsi="標楷體" w:hint="eastAsia"/>
          <w:sz w:val="32"/>
          <w:szCs w:val="32"/>
        </w:rPr>
        <w:t>高雄市政府</w:t>
      </w:r>
      <w:r w:rsidR="00E71D07" w:rsidRPr="002C3786">
        <w:rPr>
          <w:rFonts w:ascii="標楷體" w:eastAsia="標楷體" w:hAnsi="標楷體" w:hint="eastAsia"/>
          <w:sz w:val="32"/>
          <w:szCs w:val="32"/>
        </w:rPr>
        <w:t>辦理原住民族社會教育學習</w:t>
      </w:r>
    </w:p>
    <w:p w:rsidR="00E71D07" w:rsidRPr="002C3786" w:rsidRDefault="00E71D07" w:rsidP="00535AC6">
      <w:pPr>
        <w:spacing w:line="500" w:lineRule="exact"/>
        <w:ind w:firstLineChars="850" w:firstLine="2720"/>
        <w:rPr>
          <w:rFonts w:ascii="標楷體" w:eastAsia="標楷體" w:hAnsi="標楷體"/>
          <w:sz w:val="32"/>
          <w:szCs w:val="32"/>
        </w:rPr>
      </w:pPr>
      <w:r w:rsidRPr="002C3786">
        <w:rPr>
          <w:rFonts w:ascii="標楷體" w:eastAsia="標楷體" w:hAnsi="標楷體" w:hint="eastAsia"/>
          <w:sz w:val="32"/>
          <w:szCs w:val="32"/>
        </w:rPr>
        <w:t>型系列活動實施計畫</w:t>
      </w:r>
    </w:p>
    <w:p w:rsidR="00E71D07" w:rsidRPr="002C3786" w:rsidRDefault="002C3786" w:rsidP="00E71D07">
      <w:pPr>
        <w:ind w:firstLineChars="650" w:firstLine="16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>壹、前言：</w:t>
      </w:r>
    </w:p>
    <w:p w:rsidR="00E71D07" w:rsidRPr="002C3786" w:rsidRDefault="00E71D07" w:rsidP="00E71D07">
      <w:pPr>
        <w:spacing w:line="42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>原住民族生活文化具備了家庭、宗教、社會、藝術等與集體活動豐富內涵，但隨著社會環境變遷與資訊多元的衝擊下，深深影響或改變原住民個人、家庭的作息與思維，因此在正規教育之外的終身學習更顯得重要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>本會為促進原住民終生學習機會，</w:t>
      </w:r>
      <w:proofErr w:type="gramStart"/>
      <w:r w:rsidRPr="002C3786">
        <w:rPr>
          <w:rFonts w:ascii="標楷體" w:eastAsia="標楷體" w:hAnsi="標楷體" w:hint="eastAsia"/>
          <w:sz w:val="26"/>
          <w:szCs w:val="26"/>
        </w:rPr>
        <w:t>爰</w:t>
      </w:r>
      <w:proofErr w:type="gramEnd"/>
      <w:r w:rsidRPr="002C3786">
        <w:rPr>
          <w:rFonts w:ascii="標楷體" w:eastAsia="標楷體" w:hAnsi="標楷體" w:hint="eastAsia"/>
          <w:sz w:val="26"/>
          <w:szCs w:val="26"/>
        </w:rPr>
        <w:t>推動具有進階化、聚焦化、生活化的「家庭與親職教育」、「青少年及青少女自主教育」、「性別教育」、「人權與法治教育」、「環境教育」、「新住民配偶生活適應輔導活動」等六面向之社會教育，落實多元文化、建立平等、</w:t>
      </w:r>
      <w:proofErr w:type="gramStart"/>
      <w:r w:rsidRPr="002C3786">
        <w:rPr>
          <w:rFonts w:ascii="標楷體" w:eastAsia="標楷體" w:hAnsi="標楷體" w:hint="eastAsia"/>
          <w:sz w:val="26"/>
          <w:szCs w:val="26"/>
        </w:rPr>
        <w:t>互尊互</w:t>
      </w:r>
      <w:proofErr w:type="gramEnd"/>
      <w:r w:rsidRPr="002C3786">
        <w:rPr>
          <w:rFonts w:ascii="標楷體" w:eastAsia="標楷體" w:hAnsi="標楷體" w:hint="eastAsia"/>
          <w:sz w:val="26"/>
          <w:szCs w:val="26"/>
        </w:rPr>
        <w:t>賴的族群關係，增進族人生活知識與智能，以提升生活品質與尊嚴。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>貳、依據：原住民族委員會108年施政計畫。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>參、目的：</w:t>
      </w:r>
    </w:p>
    <w:p w:rsidR="00E71D07" w:rsidRPr="002C3786" w:rsidRDefault="00E71D07" w:rsidP="00E71D07">
      <w:pPr>
        <w:spacing w:line="42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>以終身教育學習理念，建立多元學習管道，營造學習環境，提供原住</w:t>
      </w:r>
    </w:p>
    <w:p w:rsidR="00E71D07" w:rsidRPr="002C3786" w:rsidRDefault="00E71D07" w:rsidP="00E71D07">
      <w:pPr>
        <w:spacing w:line="42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>民參與學習及成長之機會，並累積建構原住民族生活知識，以豐富文</w:t>
      </w:r>
    </w:p>
    <w:p w:rsidR="00E71D07" w:rsidRPr="002C3786" w:rsidRDefault="00E71D07" w:rsidP="00E71D07">
      <w:pPr>
        <w:spacing w:line="42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>化內涵。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>肆、執行期程：108年</w:t>
      </w:r>
      <w:r w:rsidR="00EC512C">
        <w:rPr>
          <w:rFonts w:ascii="標楷體" w:eastAsia="標楷體" w:hAnsi="標楷體" w:hint="eastAsia"/>
          <w:sz w:val="26"/>
          <w:szCs w:val="26"/>
        </w:rPr>
        <w:t>3</w:t>
      </w:r>
      <w:r w:rsidRPr="002C3786">
        <w:rPr>
          <w:rFonts w:ascii="標楷體" w:eastAsia="標楷體" w:hAnsi="標楷體" w:hint="eastAsia"/>
          <w:sz w:val="26"/>
          <w:szCs w:val="26"/>
        </w:rPr>
        <w:t>月至12月。</w:t>
      </w:r>
    </w:p>
    <w:p w:rsidR="00761CA9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>伍、補助對象：</w:t>
      </w:r>
      <w:r w:rsidR="00761CA9" w:rsidRPr="002C3786">
        <w:rPr>
          <w:rFonts w:ascii="標楷體" w:eastAsia="標楷體" w:hAnsi="標楷體" w:hint="eastAsia"/>
          <w:sz w:val="26"/>
          <w:szCs w:val="26"/>
        </w:rPr>
        <w:t>本市部落大學及各鄉鎮市公所、各級學校、部落圖書</w:t>
      </w:r>
    </w:p>
    <w:p w:rsidR="00761CA9" w:rsidRPr="002C3786" w:rsidRDefault="00761CA9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2C3786">
        <w:rPr>
          <w:rFonts w:ascii="標楷體" w:eastAsia="標楷體" w:hAnsi="標楷體" w:hint="eastAsia"/>
          <w:sz w:val="26"/>
          <w:szCs w:val="26"/>
        </w:rPr>
        <w:t xml:space="preserve"> </w:t>
      </w:r>
      <w:r w:rsidRPr="002C3786">
        <w:rPr>
          <w:rFonts w:ascii="標楷體" w:eastAsia="標楷體" w:hAnsi="標楷體" w:hint="eastAsia"/>
          <w:sz w:val="26"/>
          <w:szCs w:val="26"/>
        </w:rPr>
        <w:t>資訊站、教會、民間團體等團體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>陸、實施範圍：</w:t>
      </w:r>
    </w:p>
    <w:p w:rsidR="00E71D07" w:rsidRPr="002C3786" w:rsidRDefault="00E71D07" w:rsidP="00E71D07">
      <w:pPr>
        <w:spacing w:line="42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>一、原鄉地區。</w:t>
      </w:r>
    </w:p>
    <w:p w:rsidR="00E71D07" w:rsidRPr="002C3786" w:rsidRDefault="00E71D07" w:rsidP="00E71D07">
      <w:pPr>
        <w:spacing w:line="42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>二、都會地區。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2C3786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Pr="002C3786">
        <w:rPr>
          <w:rFonts w:ascii="標楷體" w:eastAsia="標楷體" w:hAnsi="標楷體" w:hint="eastAsia"/>
          <w:sz w:val="26"/>
          <w:szCs w:val="26"/>
        </w:rPr>
        <w:t>、辦理項目：</w:t>
      </w:r>
      <w:r w:rsidR="00761CA9" w:rsidRPr="002C3786">
        <w:rPr>
          <w:rFonts w:ascii="標楷體" w:eastAsia="標楷體" w:hAnsi="標楷體" w:hint="eastAsia"/>
          <w:sz w:val="26"/>
          <w:szCs w:val="26"/>
        </w:rPr>
        <w:t>社團最少辦理</w:t>
      </w:r>
      <w:r w:rsidRPr="002C3786">
        <w:rPr>
          <w:rFonts w:ascii="標楷體" w:eastAsia="標楷體" w:hAnsi="標楷體" w:hint="eastAsia"/>
          <w:sz w:val="26"/>
          <w:szCs w:val="26"/>
        </w:rPr>
        <w:t>2項目。</w:t>
      </w:r>
    </w:p>
    <w:p w:rsidR="00E71D07" w:rsidRPr="002C3786" w:rsidRDefault="00E71D07" w:rsidP="00E71D07">
      <w:pPr>
        <w:spacing w:line="42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>一、「家庭與親職教育」：配合教育部「推展家庭教育中程計畫」。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（一）</w:t>
      </w:r>
      <w:r w:rsidRPr="002C3786">
        <w:rPr>
          <w:rFonts w:ascii="標楷體" w:eastAsia="標楷體" w:hAnsi="標楷體" w:hint="eastAsia"/>
          <w:sz w:val="26"/>
          <w:szCs w:val="26"/>
        </w:rPr>
        <w:tab/>
        <w:t>配合「發展原住民族教育五年中程計畫」，為檢視原鄉家庭教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育之需求，請辦理轄區內家庭教育需求調查與統計，以落實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未來家庭教育計畫推動之依據。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（二）</w:t>
      </w:r>
      <w:r w:rsidRPr="002C3786">
        <w:rPr>
          <w:rFonts w:ascii="標楷體" w:eastAsia="標楷體" w:hAnsi="標楷體" w:hint="eastAsia"/>
          <w:sz w:val="26"/>
          <w:szCs w:val="26"/>
        </w:rPr>
        <w:tab/>
        <w:t>遴選培訓原住民族退休校長、主任、教師、公務員、神職人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員、社工人員等人擔任原住民族親職教育種子教師，並自主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在社團、部落組織活動、教會主日崇拜之後時段等辦理親職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教育、父母效能訓練、閱讀教育、親職讀書會。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（三）</w:t>
      </w:r>
      <w:r w:rsidRPr="002C3786">
        <w:rPr>
          <w:rFonts w:ascii="標楷體" w:eastAsia="標楷體" w:hAnsi="標楷體" w:hint="eastAsia"/>
          <w:sz w:val="26"/>
          <w:szCs w:val="26"/>
        </w:rPr>
        <w:tab/>
        <w:t>增進家人關係與家庭經營知能，促進家庭和諧，並藉由家庭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的持續學習與成長，促使家庭成員各項能力得以延展和發 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揮，以減少社會問題的產生，讓原住民面對現今社會的挑戰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時更具競爭力。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（四）</w:t>
      </w:r>
      <w:r w:rsidRPr="002C3786">
        <w:rPr>
          <w:rFonts w:ascii="標楷體" w:eastAsia="標楷體" w:hAnsi="標楷體" w:hint="eastAsia"/>
          <w:sz w:val="26"/>
          <w:szCs w:val="26"/>
        </w:rPr>
        <w:tab/>
        <w:t>提供家長學習充實照料、教育、管教、溝通與陪伴方面的知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能，以協助子女健全的成長與發展，教養方式和改善親子關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係。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二、</w:t>
      </w:r>
      <w:r w:rsidRPr="002C3786">
        <w:rPr>
          <w:rFonts w:ascii="標楷體" w:eastAsia="標楷體" w:hAnsi="標楷體" w:hint="eastAsia"/>
          <w:sz w:val="26"/>
          <w:szCs w:val="26"/>
        </w:rPr>
        <w:tab/>
        <w:t>「青少年及青少女自主教育」：配合行政院性別平等會政策。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為促進青少年健全發展，提昇青少年素質與競爭能力，培養其正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確價值觀，並鼓勵其關懷社會，積極參與公共事務，並提昇原住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民族地區之原住民學童閱讀素質及習慣，應加強辦理下列活動及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研習：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（一）</w:t>
      </w:r>
      <w:r w:rsidRPr="002C3786">
        <w:rPr>
          <w:rFonts w:ascii="標楷體" w:eastAsia="標楷體" w:hAnsi="標楷體" w:hint="eastAsia"/>
          <w:sz w:val="26"/>
          <w:szCs w:val="26"/>
        </w:rPr>
        <w:tab/>
        <w:t>加強宣導青少年及少女性教育、兒童及少年性交易防治法及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性別主流化等觀念，並倡導性別平權之社會觀等。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（二）</w:t>
      </w:r>
      <w:r w:rsidRPr="002C3786">
        <w:rPr>
          <w:rFonts w:ascii="標楷體" w:eastAsia="標楷體" w:hAnsi="標楷體" w:hint="eastAsia"/>
          <w:sz w:val="26"/>
          <w:szCs w:val="26"/>
        </w:rPr>
        <w:tab/>
        <w:t>鼓勵青少年及少女參與志願服務，加強其領導力培訓，並鼓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proofErr w:type="gramStart"/>
      <w:r w:rsidRPr="002C3786">
        <w:rPr>
          <w:rFonts w:ascii="標楷體" w:eastAsia="標楷體" w:hAnsi="標楷體" w:hint="eastAsia"/>
          <w:sz w:val="26"/>
          <w:szCs w:val="26"/>
        </w:rPr>
        <w:t>勵</w:t>
      </w:r>
      <w:proofErr w:type="gramEnd"/>
      <w:r w:rsidRPr="002C3786">
        <w:rPr>
          <w:rFonts w:ascii="標楷體" w:eastAsia="標楷體" w:hAnsi="標楷體" w:hint="eastAsia"/>
          <w:sz w:val="26"/>
          <w:szCs w:val="26"/>
        </w:rPr>
        <w:t>其參與學校或部落事務。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（三）辦理城鄉學校間青少年及少女互動，並推動生活體驗營及終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身學習教育，培養尊重生命及主動學習之態度，並強化青少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年及少女休閒能力，以重視其休閒運動與自我文化認知。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（四）</w:t>
      </w:r>
      <w:r w:rsidRPr="002C3786">
        <w:rPr>
          <w:rFonts w:ascii="標楷體" w:eastAsia="標楷體" w:hAnsi="標楷體" w:hint="eastAsia"/>
          <w:sz w:val="26"/>
          <w:szCs w:val="26"/>
        </w:rPr>
        <w:tab/>
        <w:t>積極推動青少女自主教育發展適合之議題教育，如：青少女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體適能活動之發展教育、青少女對身體之</w:t>
      </w:r>
      <w:proofErr w:type="gramStart"/>
      <w:r w:rsidRPr="002C3786">
        <w:rPr>
          <w:rFonts w:ascii="標楷體" w:eastAsia="標楷體" w:hAnsi="標楷體" w:hint="eastAsia"/>
          <w:sz w:val="26"/>
          <w:szCs w:val="26"/>
        </w:rPr>
        <w:t>自我悅</w:t>
      </w:r>
      <w:proofErr w:type="gramEnd"/>
      <w:r w:rsidRPr="002C3786">
        <w:rPr>
          <w:rFonts w:ascii="標楷體" w:eastAsia="標楷體" w:hAnsi="標楷體" w:hint="eastAsia"/>
          <w:sz w:val="26"/>
          <w:szCs w:val="26"/>
        </w:rPr>
        <w:t>納與身體自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主權教育、青少女領導能力之培訓與社會參與之培養教育、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未婚媽媽就學權教育、性別教育及性教育。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（五）</w:t>
      </w:r>
      <w:r w:rsidRPr="002C3786">
        <w:rPr>
          <w:rFonts w:ascii="標楷體" w:eastAsia="標楷體" w:hAnsi="標楷體" w:hint="eastAsia"/>
          <w:sz w:val="26"/>
          <w:szCs w:val="26"/>
        </w:rPr>
        <w:tab/>
        <w:t>協助原住民青少年及少女開拓多元人生的視野，學習如何生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proofErr w:type="gramStart"/>
      <w:r w:rsidRPr="002C3786">
        <w:rPr>
          <w:rFonts w:ascii="標楷體" w:eastAsia="標楷體" w:hAnsi="標楷體" w:hint="eastAsia"/>
          <w:sz w:val="26"/>
          <w:szCs w:val="26"/>
        </w:rPr>
        <w:t>涯</w:t>
      </w:r>
      <w:proofErr w:type="gramEnd"/>
      <w:r w:rsidRPr="002C3786">
        <w:rPr>
          <w:rFonts w:ascii="標楷體" w:eastAsia="標楷體" w:hAnsi="標楷體" w:hint="eastAsia"/>
          <w:sz w:val="26"/>
          <w:szCs w:val="26"/>
        </w:rPr>
        <w:t>規劃、職業探索及修身學習教育，如：生涯規劃及職業探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索。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三、「性別教育」：配合行政院性別平等會政策。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（一）</w:t>
      </w:r>
      <w:r w:rsidRPr="002C3786">
        <w:rPr>
          <w:rFonts w:ascii="標楷體" w:eastAsia="標楷體" w:hAnsi="標楷體" w:hint="eastAsia"/>
          <w:sz w:val="26"/>
          <w:szCs w:val="26"/>
        </w:rPr>
        <w:tab/>
        <w:t>結合大專校院辦理原住民婦女相關研習活動，培育各類婦女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人才，及培育原住民婦女教育種子教師或志工。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（二）</w:t>
      </w:r>
      <w:r w:rsidRPr="002C3786">
        <w:rPr>
          <w:rFonts w:ascii="標楷體" w:eastAsia="標楷體" w:hAnsi="標楷體" w:hint="eastAsia"/>
          <w:sz w:val="26"/>
          <w:szCs w:val="26"/>
        </w:rPr>
        <w:tab/>
        <w:t>開設多元化教育課程，提供原住民健康、法律、潛能發展、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媒體素養、資訊素養及職業訓練等相關課程，並鼓勵原住民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婦女參加回流教育及進修教育，以開拓其就學機會。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lastRenderedPageBreak/>
        <w:t xml:space="preserve">     （三）</w:t>
      </w:r>
      <w:r w:rsidRPr="002C3786">
        <w:rPr>
          <w:rFonts w:ascii="標楷體" w:eastAsia="標楷體" w:hAnsi="標楷體" w:hint="eastAsia"/>
          <w:sz w:val="26"/>
          <w:szCs w:val="26"/>
        </w:rPr>
        <w:tab/>
        <w:t>加強原住民族性別平權觀之多元宣導，以消弭傳統社會制度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的性別歧視，促進兩性自我發展的權利與機會平等。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（四）</w:t>
      </w:r>
      <w:r w:rsidRPr="002C3786">
        <w:rPr>
          <w:rFonts w:ascii="標楷體" w:eastAsia="標楷體" w:hAnsi="標楷體" w:hint="eastAsia"/>
          <w:sz w:val="26"/>
          <w:szCs w:val="26"/>
        </w:rPr>
        <w:tab/>
        <w:t>結合人民團體辦理婦女在職訓練課程及成年婦女網路學習、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資源運用之研習班。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（五）</w:t>
      </w:r>
      <w:r w:rsidRPr="002C3786">
        <w:rPr>
          <w:rFonts w:ascii="標楷體" w:eastAsia="標楷體" w:hAnsi="標楷體" w:hint="eastAsia"/>
          <w:sz w:val="26"/>
          <w:szCs w:val="26"/>
        </w:rPr>
        <w:tab/>
        <w:t>增進原住民婦女權益保護意識，加強原住民族部落性別平權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觀念之宣導，並積極深入部落辦理家暴法、性侵害防治法、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特殊家庭境遇條例等法令之宣導教育。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四、</w:t>
      </w:r>
      <w:r w:rsidRPr="002C3786">
        <w:rPr>
          <w:rFonts w:ascii="標楷體" w:eastAsia="標楷體" w:hAnsi="標楷體" w:hint="eastAsia"/>
          <w:sz w:val="26"/>
          <w:szCs w:val="26"/>
        </w:rPr>
        <w:tab/>
        <w:t>「人權與法治教育」：配合行政院「犯罪預防及法治教育行動方</w:t>
      </w:r>
    </w:p>
    <w:p w:rsidR="00E71D07" w:rsidRPr="002C3786" w:rsidRDefault="00E71D07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案」。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（一）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ab/>
        <w:t>積極推動「人權教育」之宣導及相關研習活動，以落實人權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精神及理念於原住民族部落，進而孕育出尊重、包容、公平、</w:t>
      </w:r>
    </w:p>
    <w:p w:rsidR="00E71D07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正義、關懷的人權文化。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（二）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ab/>
        <w:t>開設原住民族基本法及其建立之基本規範與價值之課程，並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引導原住民認識我國憲法與原基法之重要連結、價值與原</w:t>
      </w:r>
    </w:p>
    <w:p w:rsidR="00E71D07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則。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（三）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ab/>
        <w:t>辦理體驗性人權法治課程、活動及生活法律講座，從案例分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proofErr w:type="gramStart"/>
      <w:r w:rsidR="00E71D07" w:rsidRPr="002C3786">
        <w:rPr>
          <w:rFonts w:ascii="標楷體" w:eastAsia="標楷體" w:hAnsi="標楷體" w:hint="eastAsia"/>
          <w:sz w:val="26"/>
          <w:szCs w:val="26"/>
        </w:rPr>
        <w:t>析及經驗</w:t>
      </w:r>
      <w:proofErr w:type="gramEnd"/>
      <w:r w:rsidR="00E71D07" w:rsidRPr="002C3786">
        <w:rPr>
          <w:rFonts w:ascii="標楷體" w:eastAsia="標楷體" w:hAnsi="標楷體" w:hint="eastAsia"/>
          <w:sz w:val="26"/>
          <w:szCs w:val="26"/>
        </w:rPr>
        <w:t>中認識現代法律，並學習尊重原住民族傳統規範，</w:t>
      </w:r>
    </w:p>
    <w:p w:rsidR="00E71D07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建立原住民適宜之法治觀念。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（四）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ab/>
        <w:t>運用資訊網路上網搜尋人權法治資訊，將資訊教育融入人權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法治教學，使網路教學資源共創共享，達到無障礙的科技化</w:t>
      </w:r>
    </w:p>
    <w:p w:rsidR="00E71D07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學習環境，提升宣導效果。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（五）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ab/>
        <w:t>培養及建立原住民人權及法治種子師資或志工群，協助倡導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部落基本人權之尊重、生態環境之保護及對不同國家、族群、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性別、宗教、文化之瞭解與關懷，促使原住民族具有國家意</w:t>
      </w:r>
    </w:p>
    <w:p w:rsidR="00E71D07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識與國際視野。</w:t>
      </w:r>
    </w:p>
    <w:p w:rsidR="00E71D07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五、「環境教育」：配合行政院環境保護署「國家環境教育行動方案」。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（一）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ab/>
        <w:t>環境教育可參酌環境教育法第19條所列環境保護相關之課</w:t>
      </w:r>
      <w:r w:rsidRPr="002C3786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程、演講、討論、網路學習、體驗、實驗（習）、戶外學習、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參訪、影片觀賞、實作及其他活動進行，或結合前揭2種</w:t>
      </w:r>
      <w:proofErr w:type="gramStart"/>
      <w:r w:rsidR="00E71D07" w:rsidRPr="002C3786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E71D07" w:rsidRPr="002C3786">
        <w:rPr>
          <w:rFonts w:ascii="標楷體" w:eastAsia="標楷體" w:hAnsi="標楷體" w:hint="eastAsia"/>
          <w:sz w:val="26"/>
          <w:szCs w:val="26"/>
        </w:rPr>
        <w:t>或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2種以上</w:t>
      </w:r>
      <w:proofErr w:type="gramStart"/>
      <w:r w:rsidR="00E71D07" w:rsidRPr="002C3786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E71D07" w:rsidRPr="002C3786">
        <w:rPr>
          <w:rFonts w:ascii="標楷體" w:eastAsia="標楷體" w:hAnsi="標楷體" w:hint="eastAsia"/>
          <w:sz w:val="26"/>
          <w:szCs w:val="26"/>
        </w:rPr>
        <w:t>活動為之，例如：影片觀賞後邀請環境教育專家學</w:t>
      </w:r>
    </w:p>
    <w:p w:rsidR="00E71D07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者引導討論及演講。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（二）環境教育相關主題內容：環境倫理、自然保育、環境管理、污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染防治、資源保育、永續發展、環境災害、綠色生產、行銷及</w:t>
      </w:r>
    </w:p>
    <w:p w:rsidR="00E71D07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lastRenderedPageBreak/>
        <w:t xml:space="preserve">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消費等主題。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（三）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ab/>
        <w:t>以身歷其境親近自然、參訪人文景觀場所，並透過專業人員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解說及搭配教材設施的方式，能加深學習者深刻的印象及對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環境、土地之情感及關懷，其地點應以具環境教育意義的場</w:t>
      </w:r>
    </w:p>
    <w:p w:rsidR="00E71D07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所為首要考量。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（四）藉由環境教育的陶冶，培養國人對於原住民族傳統生活智慧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的正確觀念，並使原住民部落能於保留傳統文化與產業開發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之間取得均衡發展，以厚實原住民族觀光產業，同時兼顧部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落及周邊經濟收益並保育山林，守護部落自然環境。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六、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ab/>
        <w:t>「新住民配偶生活適應輔導活動」：配合內政部「新住民照顧服務</w:t>
      </w:r>
    </w:p>
    <w:p w:rsidR="00E71D07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措施」。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將原住民族文化、親職教育、子女教養等相關課程納入本活動，</w:t>
      </w:r>
    </w:p>
    <w:p w:rsidR="00A0543D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並鼓勵家屬共同參與，以提升新住民在</w:t>
      </w:r>
      <w:proofErr w:type="gramStart"/>
      <w:r w:rsidR="00E71D07" w:rsidRPr="002C3786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E71D07" w:rsidRPr="002C3786">
        <w:rPr>
          <w:rFonts w:ascii="標楷體" w:eastAsia="標楷體" w:hAnsi="標楷體" w:hint="eastAsia"/>
          <w:sz w:val="26"/>
          <w:szCs w:val="26"/>
        </w:rPr>
        <w:t>生活適應能力及教養子</w:t>
      </w:r>
    </w:p>
    <w:p w:rsidR="00DC4AE6" w:rsidRPr="002C3786" w:rsidRDefault="00A0543D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E71D07" w:rsidRPr="002C3786">
        <w:rPr>
          <w:rFonts w:ascii="標楷體" w:eastAsia="標楷體" w:hAnsi="標楷體" w:hint="eastAsia"/>
          <w:sz w:val="26"/>
          <w:szCs w:val="26"/>
        </w:rPr>
        <w:t>女之知能。</w:t>
      </w:r>
    </w:p>
    <w:p w:rsidR="00761CA9" w:rsidRPr="002C3786" w:rsidRDefault="00761CA9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2C3786">
        <w:rPr>
          <w:rFonts w:ascii="標楷體" w:eastAsia="標楷體" w:hAnsi="標楷體" w:hint="eastAsia"/>
          <w:sz w:val="26"/>
          <w:szCs w:val="26"/>
        </w:rPr>
        <w:t>捌、</w:t>
      </w:r>
      <w:r w:rsidR="00E26F91" w:rsidRPr="002C3786">
        <w:rPr>
          <w:rFonts w:ascii="標楷體" w:eastAsia="標楷體" w:hAnsi="標楷體" w:hint="eastAsia"/>
          <w:sz w:val="26"/>
          <w:szCs w:val="26"/>
        </w:rPr>
        <w:t>計畫申請期限及計畫提報注意事項:</w:t>
      </w:r>
    </w:p>
    <w:p w:rsidR="00E26F91" w:rsidRPr="00BF7F5B" w:rsidRDefault="00EC512C" w:rsidP="00E71D07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2C3786">
        <w:rPr>
          <w:rFonts w:ascii="標楷體" w:eastAsia="標楷體" w:hAnsi="標楷體" w:hint="eastAsia"/>
          <w:sz w:val="26"/>
          <w:szCs w:val="26"/>
        </w:rPr>
        <w:t xml:space="preserve"> </w:t>
      </w:r>
      <w:r w:rsidR="00E26F91" w:rsidRPr="002C3786">
        <w:rPr>
          <w:rFonts w:ascii="標楷體" w:eastAsia="標楷體" w:hAnsi="標楷體" w:hint="eastAsia"/>
          <w:sz w:val="26"/>
          <w:szCs w:val="26"/>
        </w:rPr>
        <w:t>一、計畫</w:t>
      </w:r>
      <w:r>
        <w:rPr>
          <w:rFonts w:ascii="標楷體" w:eastAsia="標楷體" w:hAnsi="標楷體" w:hint="eastAsia"/>
          <w:sz w:val="26"/>
          <w:szCs w:val="26"/>
        </w:rPr>
        <w:t>提報</w:t>
      </w:r>
      <w:r w:rsidR="00E26F91" w:rsidRPr="002C3786">
        <w:rPr>
          <w:rFonts w:ascii="標楷體" w:eastAsia="標楷體" w:hAnsi="標楷體" w:hint="eastAsia"/>
          <w:sz w:val="26"/>
          <w:szCs w:val="26"/>
        </w:rPr>
        <w:t>申請期限:至108年1月</w:t>
      </w:r>
      <w:r w:rsidR="00535AC6">
        <w:rPr>
          <w:rFonts w:ascii="標楷體" w:eastAsia="標楷體" w:hAnsi="標楷體" w:hint="eastAsia"/>
          <w:sz w:val="26"/>
          <w:szCs w:val="26"/>
        </w:rPr>
        <w:t>31</w:t>
      </w:r>
      <w:r w:rsidR="00E26F91" w:rsidRPr="002C3786">
        <w:rPr>
          <w:rFonts w:ascii="標楷體" w:eastAsia="標楷體" w:hAnsi="標楷體" w:hint="eastAsia"/>
          <w:sz w:val="26"/>
          <w:szCs w:val="26"/>
        </w:rPr>
        <w:t>日止。</w:t>
      </w:r>
      <w:r w:rsidR="00BF7F5B" w:rsidRPr="00BF7F5B">
        <w:rPr>
          <w:rFonts w:ascii="標楷體" w:eastAsia="標楷體" w:hAnsi="標楷體" w:hint="eastAsia"/>
          <w:sz w:val="26"/>
          <w:szCs w:val="26"/>
        </w:rPr>
        <w:t>（計畫格式如附件一）</w:t>
      </w:r>
    </w:p>
    <w:p w:rsidR="00E26F91" w:rsidRPr="002C3786" w:rsidRDefault="002C3786" w:rsidP="00E26F91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EC512C">
        <w:rPr>
          <w:rFonts w:ascii="標楷體" w:eastAsia="標楷體" w:hAnsi="標楷體" w:hint="eastAsia"/>
          <w:sz w:val="26"/>
          <w:szCs w:val="26"/>
        </w:rPr>
        <w:t xml:space="preserve"> </w:t>
      </w:r>
      <w:r w:rsidR="00E26F91" w:rsidRPr="002C3786">
        <w:rPr>
          <w:rFonts w:ascii="標楷體" w:eastAsia="標楷體" w:hAnsi="標楷體" w:hint="eastAsia"/>
          <w:sz w:val="26"/>
          <w:szCs w:val="26"/>
        </w:rPr>
        <w:t>二、計畫提報:計畫內容不得含下列項目：</w:t>
      </w:r>
    </w:p>
    <w:p w:rsidR="002C3786" w:rsidRDefault="002C3786" w:rsidP="00E26F91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E26F91" w:rsidRPr="002C3786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E26F91" w:rsidRPr="002C3786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E26F91" w:rsidRPr="002C3786">
        <w:rPr>
          <w:rFonts w:ascii="標楷體" w:eastAsia="標楷體" w:hAnsi="標楷體" w:hint="eastAsia"/>
          <w:sz w:val="26"/>
          <w:szCs w:val="26"/>
        </w:rPr>
        <w:t>)執行內容全為參觀、訪問、交流活動類（含租車費、住宿費）</w:t>
      </w:r>
    </w:p>
    <w:p w:rsidR="00E26F91" w:rsidRDefault="002C3786" w:rsidP="00E26F91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E26F91" w:rsidRPr="002C3786">
        <w:rPr>
          <w:rFonts w:ascii="標楷體" w:eastAsia="標楷體" w:hAnsi="標楷體" w:hint="eastAsia"/>
          <w:sz w:val="26"/>
          <w:szCs w:val="26"/>
        </w:rPr>
        <w:t>之計畫</w:t>
      </w:r>
      <w:r w:rsidR="00E26F91" w:rsidRPr="002C3786">
        <w:rPr>
          <w:rFonts w:ascii="標楷體" w:eastAsia="標楷體" w:hAnsi="標楷體"/>
          <w:sz w:val="26"/>
          <w:szCs w:val="26"/>
        </w:rPr>
        <w:t>。</w:t>
      </w:r>
    </w:p>
    <w:p w:rsidR="00E26F91" w:rsidRPr="002C3786" w:rsidRDefault="002C3786" w:rsidP="00E26F91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E26F91" w:rsidRPr="002C3786">
        <w:rPr>
          <w:rFonts w:ascii="標楷體" w:eastAsia="標楷體" w:hAnsi="標楷體" w:hint="eastAsia"/>
          <w:sz w:val="26"/>
          <w:szCs w:val="26"/>
        </w:rPr>
        <w:t>(二)購置硬體設備經費</w:t>
      </w:r>
      <w:r w:rsidR="00E26F91" w:rsidRPr="002C3786">
        <w:rPr>
          <w:rFonts w:ascii="標楷體" w:eastAsia="標楷體" w:hAnsi="標楷體"/>
          <w:sz w:val="26"/>
          <w:szCs w:val="26"/>
        </w:rPr>
        <w:t>。</w:t>
      </w:r>
    </w:p>
    <w:p w:rsidR="002C3786" w:rsidRDefault="00E26F91" w:rsidP="002C3786">
      <w:pPr>
        <w:spacing w:line="42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2C3786">
        <w:rPr>
          <w:rFonts w:ascii="標楷體" w:eastAsia="標楷體" w:hAnsi="標楷體" w:cs="Times New Roman" w:hint="eastAsia"/>
          <w:bCs/>
          <w:sz w:val="26"/>
          <w:szCs w:val="26"/>
        </w:rPr>
        <w:t>玖、</w:t>
      </w:r>
      <w:r w:rsidR="00761CA9" w:rsidRPr="00761CA9">
        <w:rPr>
          <w:rFonts w:ascii="標楷體" w:eastAsia="標楷體" w:hAnsi="標楷體" w:cs="Times New Roman" w:hint="eastAsia"/>
          <w:bCs/>
          <w:sz w:val="26"/>
          <w:szCs w:val="26"/>
        </w:rPr>
        <w:t>經費來源：</w:t>
      </w:r>
      <w:r w:rsidR="00761CA9" w:rsidRPr="002C3786">
        <w:rPr>
          <w:rFonts w:ascii="標楷體" w:eastAsia="標楷體" w:hAnsi="標楷體" w:cs="Times New Roman" w:hint="eastAsia"/>
          <w:bCs/>
          <w:sz w:val="26"/>
          <w:szCs w:val="26"/>
        </w:rPr>
        <w:t>本計畫所需經費由原民</w:t>
      </w:r>
      <w:r w:rsidR="00761CA9" w:rsidRPr="00761CA9">
        <w:rPr>
          <w:rFonts w:ascii="標楷體" w:eastAsia="標楷體" w:hAnsi="標楷體" w:cs="Times New Roman" w:hint="eastAsia"/>
          <w:bCs/>
          <w:sz w:val="26"/>
          <w:szCs w:val="26"/>
        </w:rPr>
        <w:t>會</w:t>
      </w:r>
      <w:r w:rsidR="00761CA9" w:rsidRPr="002C3786">
        <w:rPr>
          <w:rFonts w:ascii="標楷體" w:eastAsia="標楷體" w:hAnsi="標楷體" w:cs="Times New Roman" w:hint="eastAsia"/>
          <w:bCs/>
          <w:sz w:val="26"/>
          <w:szCs w:val="26"/>
        </w:rPr>
        <w:t>補助66萬及本府編列配合款等</w:t>
      </w:r>
    </w:p>
    <w:p w:rsidR="002C3786" w:rsidRDefault="002C3786" w:rsidP="002C3786">
      <w:pPr>
        <w:spacing w:line="42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             </w:t>
      </w:r>
      <w:proofErr w:type="gramStart"/>
      <w:r>
        <w:rPr>
          <w:rFonts w:ascii="標楷體" w:eastAsia="標楷體" w:hAnsi="標楷體" w:cs="Times New Roman" w:hint="eastAsia"/>
          <w:bCs/>
          <w:sz w:val="26"/>
          <w:szCs w:val="26"/>
        </w:rPr>
        <w:t>相關</w:t>
      </w:r>
      <w:r w:rsidR="00761CA9" w:rsidRPr="00761CA9">
        <w:rPr>
          <w:rFonts w:ascii="標楷體" w:eastAsia="標楷體" w:hAnsi="標楷體" w:cs="Times New Roman" w:hint="eastAsia"/>
          <w:bCs/>
          <w:sz w:val="26"/>
          <w:szCs w:val="26"/>
        </w:rPr>
        <w:t>相關</w:t>
      </w:r>
      <w:proofErr w:type="gramEnd"/>
      <w:r w:rsidR="00761CA9" w:rsidRPr="00761CA9">
        <w:rPr>
          <w:rFonts w:ascii="標楷體" w:eastAsia="標楷體" w:hAnsi="標楷體" w:cs="Times New Roman" w:hint="eastAsia"/>
          <w:bCs/>
          <w:sz w:val="26"/>
          <w:szCs w:val="26"/>
        </w:rPr>
        <w:t>經費項下支應。</w:t>
      </w:r>
    </w:p>
    <w:p w:rsidR="002C3786" w:rsidRDefault="00E26F91" w:rsidP="002C3786">
      <w:pPr>
        <w:spacing w:line="42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2C3786">
        <w:rPr>
          <w:rFonts w:ascii="標楷體" w:eastAsia="標楷體" w:hAnsi="標楷體" w:cs="Times New Roman" w:hint="eastAsia"/>
          <w:bCs/>
          <w:sz w:val="26"/>
          <w:szCs w:val="26"/>
        </w:rPr>
        <w:t>拾、</w:t>
      </w:r>
      <w:r w:rsidR="00761CA9" w:rsidRPr="00761CA9">
        <w:rPr>
          <w:rFonts w:ascii="標楷體" w:eastAsia="標楷體" w:hAnsi="標楷體" w:cs="Times New Roman" w:hint="eastAsia"/>
          <w:bCs/>
          <w:sz w:val="26"/>
          <w:szCs w:val="26"/>
        </w:rPr>
        <w:t>預期效益：</w:t>
      </w:r>
    </w:p>
    <w:p w:rsidR="00761CA9" w:rsidRPr="00761CA9" w:rsidRDefault="002C3786" w:rsidP="002C3786">
      <w:pPr>
        <w:spacing w:line="42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  </w:t>
      </w:r>
      <w:r w:rsidR="00E26F91" w:rsidRPr="002C3786">
        <w:rPr>
          <w:rFonts w:ascii="標楷體" w:eastAsia="標楷體" w:hAnsi="標楷體" w:cs="Times New Roman" w:hint="eastAsia"/>
          <w:bCs/>
          <w:sz w:val="26"/>
          <w:szCs w:val="26"/>
        </w:rPr>
        <w:t>一、</w:t>
      </w:r>
      <w:r w:rsidR="00761CA9" w:rsidRPr="00761CA9">
        <w:rPr>
          <w:rFonts w:ascii="標楷體" w:eastAsia="標楷體" w:hAnsi="標楷體" w:cs="Times New Roman" w:hint="eastAsia"/>
          <w:bCs/>
          <w:sz w:val="26"/>
          <w:szCs w:val="26"/>
        </w:rPr>
        <w:t>量的效益：</w:t>
      </w:r>
    </w:p>
    <w:p w:rsidR="002C3786" w:rsidRDefault="00761CA9" w:rsidP="002C3786">
      <w:pPr>
        <w:numPr>
          <w:ilvl w:val="0"/>
          <w:numId w:val="3"/>
        </w:numPr>
        <w:spacing w:line="420" w:lineRule="exact"/>
        <w:jc w:val="both"/>
        <w:rPr>
          <w:rFonts w:ascii="標楷體" w:eastAsia="標楷體" w:hAnsi="標楷體" w:cs="Times New Roman"/>
          <w:sz w:val="26"/>
          <w:szCs w:val="26"/>
        </w:rPr>
      </w:pPr>
      <w:r w:rsidRPr="00761CA9">
        <w:rPr>
          <w:rFonts w:ascii="標楷體" w:eastAsia="標楷體" w:hAnsi="標楷體" w:cs="Times New Roman" w:hint="eastAsia"/>
          <w:sz w:val="26"/>
          <w:szCs w:val="26"/>
        </w:rPr>
        <w:t>轄區內家庭教育需求調查(附件</w:t>
      </w:r>
      <w:r w:rsidR="001039C1">
        <w:rPr>
          <w:rFonts w:ascii="標楷體" w:eastAsia="標楷體" w:hAnsi="標楷體" w:cs="Times New Roman" w:hint="eastAsia"/>
          <w:sz w:val="26"/>
          <w:szCs w:val="26"/>
        </w:rPr>
        <w:t>二</w:t>
      </w:r>
      <w:r w:rsidRPr="00761CA9">
        <w:rPr>
          <w:rFonts w:ascii="標楷體" w:eastAsia="標楷體" w:hAnsi="標楷體" w:cs="Times New Roman" w:hint="eastAsia"/>
          <w:sz w:val="26"/>
          <w:szCs w:val="26"/>
        </w:rPr>
        <w:t>)與統計100份並統計於成果報告書。</w:t>
      </w:r>
    </w:p>
    <w:p w:rsidR="00761CA9" w:rsidRPr="00761CA9" w:rsidRDefault="00761CA9" w:rsidP="002C3786">
      <w:pPr>
        <w:numPr>
          <w:ilvl w:val="0"/>
          <w:numId w:val="3"/>
        </w:numPr>
        <w:spacing w:line="420" w:lineRule="exact"/>
        <w:jc w:val="both"/>
        <w:rPr>
          <w:rFonts w:ascii="標楷體" w:eastAsia="標楷體" w:hAnsi="標楷體" w:cs="Times New Roman"/>
          <w:sz w:val="26"/>
          <w:szCs w:val="26"/>
        </w:rPr>
      </w:pPr>
      <w:r w:rsidRPr="00761CA9">
        <w:rPr>
          <w:rFonts w:ascii="標楷體" w:eastAsia="標楷體" w:hAnsi="標楷體" w:cs="Times New Roman" w:hint="eastAsia"/>
          <w:sz w:val="26"/>
          <w:szCs w:val="26"/>
        </w:rPr>
        <w:t>辦理家庭與親職教育主題系列活動，至少舉辦2次研習及6場次活動或講座，預計培訓20名種子師資，受益原住民家長及學生人數至少300人以上。</w:t>
      </w:r>
    </w:p>
    <w:p w:rsidR="00761CA9" w:rsidRPr="00761CA9" w:rsidRDefault="00761CA9" w:rsidP="00761CA9">
      <w:pPr>
        <w:numPr>
          <w:ilvl w:val="0"/>
          <w:numId w:val="3"/>
        </w:numPr>
        <w:spacing w:beforeLines="50" w:before="180" w:line="460" w:lineRule="exact"/>
        <w:jc w:val="both"/>
        <w:rPr>
          <w:rFonts w:ascii="標楷體" w:eastAsia="標楷體" w:hAnsi="標楷體" w:cs="Times New Roman"/>
          <w:sz w:val="26"/>
          <w:szCs w:val="26"/>
        </w:rPr>
      </w:pPr>
      <w:r w:rsidRPr="00761CA9">
        <w:rPr>
          <w:rFonts w:ascii="標楷體" w:eastAsia="標楷體" w:hAnsi="標楷體" w:cs="Times New Roman" w:hint="eastAsia"/>
          <w:sz w:val="26"/>
          <w:szCs w:val="26"/>
        </w:rPr>
        <w:t>辦理青少年及青少女與性別教育等主題系列活動，至少舉辦6場次活動或講座，預計受益人數達300人次以上</w:t>
      </w:r>
      <w:r w:rsidRPr="00761CA9">
        <w:rPr>
          <w:rFonts w:ascii="標楷體" w:eastAsia="標楷體" w:hAnsi="標楷體" w:cs="Times New Roman"/>
          <w:sz w:val="26"/>
          <w:szCs w:val="26"/>
        </w:rPr>
        <w:t>。</w:t>
      </w:r>
    </w:p>
    <w:p w:rsidR="00761CA9" w:rsidRPr="00761CA9" w:rsidRDefault="00761CA9" w:rsidP="00761CA9">
      <w:pPr>
        <w:numPr>
          <w:ilvl w:val="0"/>
          <w:numId w:val="3"/>
        </w:numPr>
        <w:spacing w:beforeLines="50" w:before="180" w:line="460" w:lineRule="exact"/>
        <w:jc w:val="both"/>
        <w:rPr>
          <w:rFonts w:ascii="標楷體" w:eastAsia="標楷體" w:hAnsi="標楷體" w:cs="Times New Roman"/>
          <w:sz w:val="26"/>
          <w:szCs w:val="26"/>
        </w:rPr>
      </w:pPr>
      <w:r w:rsidRPr="00761CA9">
        <w:rPr>
          <w:rFonts w:ascii="標楷體" w:eastAsia="標楷體" w:hAnsi="標楷體" w:cs="Times New Roman" w:hint="eastAsia"/>
          <w:sz w:val="26"/>
          <w:szCs w:val="26"/>
        </w:rPr>
        <w:t>辦理人權與法治教育主題系列活動，至少舉辦6場次活動或</w:t>
      </w:r>
      <w:r w:rsidRPr="00761CA9">
        <w:rPr>
          <w:rFonts w:ascii="標楷體" w:eastAsia="標楷體" w:hAnsi="標楷體" w:cs="Times New Roman" w:hint="eastAsia"/>
          <w:sz w:val="26"/>
          <w:szCs w:val="26"/>
        </w:rPr>
        <w:lastRenderedPageBreak/>
        <w:t>講座，預計受益人數達300人次以上</w:t>
      </w:r>
      <w:r w:rsidRPr="00761CA9">
        <w:rPr>
          <w:rFonts w:ascii="標楷體" w:eastAsia="標楷體" w:hAnsi="標楷體" w:cs="Times New Roman"/>
          <w:sz w:val="26"/>
          <w:szCs w:val="26"/>
        </w:rPr>
        <w:t>。</w:t>
      </w:r>
    </w:p>
    <w:p w:rsidR="00761CA9" w:rsidRPr="00761CA9" w:rsidRDefault="00761CA9" w:rsidP="00761CA9">
      <w:pPr>
        <w:numPr>
          <w:ilvl w:val="0"/>
          <w:numId w:val="3"/>
        </w:numPr>
        <w:spacing w:beforeLines="50" w:before="180" w:line="460" w:lineRule="exact"/>
        <w:jc w:val="both"/>
        <w:rPr>
          <w:rFonts w:ascii="標楷體" w:eastAsia="標楷體" w:hAnsi="標楷體" w:cs="Times New Roman"/>
          <w:sz w:val="26"/>
          <w:szCs w:val="26"/>
        </w:rPr>
      </w:pPr>
      <w:r w:rsidRPr="00761CA9">
        <w:rPr>
          <w:rFonts w:ascii="標楷體" w:eastAsia="標楷體" w:hAnsi="標楷體" w:cs="Times New Roman" w:hint="eastAsia"/>
          <w:sz w:val="26"/>
          <w:szCs w:val="26"/>
        </w:rPr>
        <w:t>辦理環境教育主題系列活動，至少舉辦6場次活動或講座，預計受益人數達300人次以上</w:t>
      </w:r>
      <w:r w:rsidRPr="00761CA9">
        <w:rPr>
          <w:rFonts w:ascii="標楷體" w:eastAsia="標楷體" w:hAnsi="標楷體" w:cs="Times New Roman"/>
          <w:sz w:val="26"/>
          <w:szCs w:val="26"/>
        </w:rPr>
        <w:t>。</w:t>
      </w:r>
    </w:p>
    <w:p w:rsidR="00761CA9" w:rsidRPr="00761CA9" w:rsidRDefault="00761CA9" w:rsidP="00761CA9">
      <w:pPr>
        <w:numPr>
          <w:ilvl w:val="0"/>
          <w:numId w:val="3"/>
        </w:numPr>
        <w:spacing w:beforeLines="50" w:before="180" w:line="460" w:lineRule="exact"/>
        <w:jc w:val="both"/>
        <w:rPr>
          <w:rFonts w:ascii="標楷體" w:eastAsia="標楷體" w:hAnsi="標楷體" w:cs="Times New Roman"/>
          <w:sz w:val="26"/>
          <w:szCs w:val="26"/>
        </w:rPr>
      </w:pPr>
      <w:r w:rsidRPr="00761CA9">
        <w:rPr>
          <w:rFonts w:ascii="標楷體" w:eastAsia="標楷體" w:hAnsi="標楷體" w:cs="Times New Roman" w:hint="eastAsia"/>
          <w:sz w:val="26"/>
          <w:szCs w:val="26"/>
        </w:rPr>
        <w:t>辦理新住民配偶生活適應輔導活動：至少舉辦2場次（每場次4小時）活動或講座，並鼓勵家屬共同參與。</w:t>
      </w:r>
    </w:p>
    <w:p w:rsidR="00761CA9" w:rsidRPr="00761CA9" w:rsidRDefault="002C3786" w:rsidP="002C3786">
      <w:pPr>
        <w:spacing w:beforeLines="50" w:before="180" w:line="46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</w:t>
      </w:r>
      <w:r w:rsidRPr="002C3786">
        <w:rPr>
          <w:rFonts w:ascii="標楷體" w:eastAsia="標楷體" w:hAnsi="標楷體" w:cs="Times New Roman" w:hint="eastAsia"/>
          <w:bCs/>
          <w:sz w:val="26"/>
          <w:szCs w:val="26"/>
        </w:rPr>
        <w:t>二、</w:t>
      </w:r>
      <w:r w:rsidR="00761CA9" w:rsidRPr="00761CA9">
        <w:rPr>
          <w:rFonts w:ascii="標楷體" w:eastAsia="標楷體" w:hAnsi="標楷體" w:cs="Times New Roman" w:hint="eastAsia"/>
          <w:bCs/>
          <w:sz w:val="26"/>
          <w:szCs w:val="26"/>
        </w:rPr>
        <w:t>質的效益：</w:t>
      </w:r>
    </w:p>
    <w:p w:rsidR="00761CA9" w:rsidRPr="00761CA9" w:rsidRDefault="00761CA9" w:rsidP="00761CA9">
      <w:pPr>
        <w:numPr>
          <w:ilvl w:val="0"/>
          <w:numId w:val="4"/>
        </w:numPr>
        <w:spacing w:beforeLines="50" w:before="180" w:line="46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61CA9">
        <w:rPr>
          <w:rFonts w:ascii="標楷體" w:eastAsia="標楷體" w:hAnsi="標楷體" w:cs="Times New Roman" w:hint="eastAsia"/>
          <w:sz w:val="26"/>
          <w:szCs w:val="26"/>
        </w:rPr>
        <w:t>推展家庭重視親職教育，增進親子間溝通方法，協助父母、祖父母扮演陪伴角色，導引子女養成良好行為規範與閱讀能力。</w:t>
      </w:r>
    </w:p>
    <w:p w:rsidR="00761CA9" w:rsidRPr="00761CA9" w:rsidRDefault="00761CA9" w:rsidP="00761CA9">
      <w:pPr>
        <w:numPr>
          <w:ilvl w:val="0"/>
          <w:numId w:val="4"/>
        </w:numPr>
        <w:spacing w:beforeLines="50" w:before="180" w:line="46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61CA9">
        <w:rPr>
          <w:rFonts w:ascii="標楷體" w:eastAsia="標楷體" w:hAnsi="標楷體" w:cs="Times New Roman" w:hint="eastAsia"/>
          <w:sz w:val="26"/>
          <w:szCs w:val="26"/>
        </w:rPr>
        <w:t>加強原住民族青少年及青少女對於性教育、兒童及少年性交易防治法及性別主流化等觀念，積極倡導性別平權等社會觀</w:t>
      </w:r>
      <w:r w:rsidRPr="00761CA9">
        <w:rPr>
          <w:rFonts w:ascii="標楷體" w:eastAsia="標楷體" w:hAnsi="標楷體" w:cs="Times New Roman"/>
          <w:sz w:val="26"/>
          <w:szCs w:val="26"/>
        </w:rPr>
        <w:t>。</w:t>
      </w:r>
    </w:p>
    <w:p w:rsidR="00761CA9" w:rsidRPr="00761CA9" w:rsidRDefault="00761CA9" w:rsidP="00761CA9">
      <w:pPr>
        <w:numPr>
          <w:ilvl w:val="0"/>
          <w:numId w:val="4"/>
        </w:numPr>
        <w:spacing w:beforeLines="50" w:before="180" w:line="46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61CA9">
        <w:rPr>
          <w:rFonts w:ascii="標楷體" w:eastAsia="標楷體" w:hAnsi="標楷體" w:cs="Times New Roman" w:hint="eastAsia"/>
          <w:sz w:val="26"/>
          <w:szCs w:val="26"/>
        </w:rPr>
        <w:t>積極推動原住民人權及法治教育之宣導及相關教育活動，以加強族人法治觀念</w:t>
      </w:r>
      <w:r w:rsidRPr="00761CA9">
        <w:rPr>
          <w:rFonts w:ascii="標楷體" w:eastAsia="標楷體" w:hAnsi="標楷體" w:cs="Times New Roman"/>
          <w:sz w:val="26"/>
          <w:szCs w:val="26"/>
        </w:rPr>
        <w:t>。</w:t>
      </w:r>
    </w:p>
    <w:p w:rsidR="00761CA9" w:rsidRPr="00761CA9" w:rsidRDefault="00761CA9" w:rsidP="00761CA9">
      <w:pPr>
        <w:numPr>
          <w:ilvl w:val="0"/>
          <w:numId w:val="4"/>
        </w:numPr>
        <w:spacing w:beforeLines="50" w:before="180" w:line="460" w:lineRule="exact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761CA9">
        <w:rPr>
          <w:rFonts w:ascii="標楷體" w:eastAsia="標楷體" w:hAnsi="標楷體" w:cs="Times New Roman" w:hint="eastAsia"/>
          <w:sz w:val="26"/>
          <w:szCs w:val="26"/>
        </w:rPr>
        <w:t>培育並加強國民對於環境之倫理關係，增進國民環境保護之意識、技能、態度及價值觀。</w:t>
      </w:r>
    </w:p>
    <w:p w:rsidR="00761CA9" w:rsidRDefault="002C3786" w:rsidP="00761CA9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2C3786">
        <w:rPr>
          <w:rFonts w:ascii="標楷體" w:eastAsia="標楷體" w:hAnsi="標楷體" w:cs="Times New Roman" w:hint="eastAsia"/>
          <w:sz w:val="26"/>
          <w:szCs w:val="26"/>
        </w:rPr>
        <w:t xml:space="preserve">     （五）</w:t>
      </w:r>
      <w:r w:rsidR="00761CA9" w:rsidRPr="002C3786">
        <w:rPr>
          <w:rFonts w:ascii="標楷體" w:eastAsia="標楷體" w:hAnsi="標楷體" w:cs="Times New Roman" w:hint="eastAsia"/>
          <w:sz w:val="26"/>
          <w:szCs w:val="26"/>
        </w:rPr>
        <w:t>提升新住民在</w:t>
      </w:r>
      <w:proofErr w:type="gramStart"/>
      <w:r w:rsidR="00761CA9" w:rsidRPr="002C3786">
        <w:rPr>
          <w:rFonts w:ascii="標楷體" w:eastAsia="標楷體" w:hAnsi="標楷體" w:cs="Times New Roman" w:hint="eastAsia"/>
          <w:sz w:val="26"/>
          <w:szCs w:val="26"/>
        </w:rPr>
        <w:t>臺</w:t>
      </w:r>
      <w:proofErr w:type="gramEnd"/>
      <w:r w:rsidR="00761CA9" w:rsidRPr="002C3786">
        <w:rPr>
          <w:rFonts w:ascii="標楷體" w:eastAsia="標楷體" w:hAnsi="標楷體" w:cs="Times New Roman" w:hint="eastAsia"/>
          <w:sz w:val="26"/>
          <w:szCs w:val="26"/>
        </w:rPr>
        <w:t>生活適應能力以及教養子女之知能</w:t>
      </w:r>
      <w:r w:rsidR="00761CA9" w:rsidRPr="00761CA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84E22" w:rsidRDefault="00A84E22" w:rsidP="00761CA9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</w:p>
    <w:p w:rsidR="00A84E22" w:rsidRDefault="00A84E22" w:rsidP="00761CA9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</w:p>
    <w:p w:rsidR="00A84E22" w:rsidRDefault="00A84E22" w:rsidP="00761CA9">
      <w:pPr>
        <w:spacing w:line="42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A14AE7" w:rsidRDefault="00A14AE7" w:rsidP="00761CA9">
      <w:pPr>
        <w:spacing w:line="42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A14AE7" w:rsidRDefault="00A14AE7" w:rsidP="00761CA9">
      <w:pPr>
        <w:spacing w:line="42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A14AE7" w:rsidRDefault="00A14AE7" w:rsidP="00761CA9">
      <w:pPr>
        <w:spacing w:line="42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A14AE7" w:rsidRDefault="00A14AE7" w:rsidP="00761CA9">
      <w:pPr>
        <w:spacing w:line="42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A14AE7" w:rsidRDefault="00A14AE7" w:rsidP="00761CA9">
      <w:pPr>
        <w:spacing w:line="42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A14AE7" w:rsidRDefault="00A14AE7" w:rsidP="00761CA9">
      <w:pPr>
        <w:spacing w:line="42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A14AE7" w:rsidRDefault="00A14AE7" w:rsidP="00761CA9">
      <w:pPr>
        <w:spacing w:line="42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A14AE7" w:rsidRDefault="00A14AE7" w:rsidP="00761CA9">
      <w:pPr>
        <w:spacing w:line="42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A14AE7" w:rsidRDefault="00A14AE7" w:rsidP="00761CA9">
      <w:pPr>
        <w:spacing w:line="42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A14AE7" w:rsidRDefault="00A14AE7" w:rsidP="00761CA9">
      <w:pPr>
        <w:spacing w:line="42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A14AE7" w:rsidRPr="00A14AE7" w:rsidRDefault="00A14AE7" w:rsidP="00A14AE7">
      <w:pPr>
        <w:spacing w:line="460" w:lineRule="exact"/>
        <w:jc w:val="both"/>
        <w:rPr>
          <w:rFonts w:ascii="標楷體" w:eastAsia="標楷體" w:hAnsi="標楷體" w:cs="Times New Roman"/>
          <w:b/>
          <w:sz w:val="28"/>
          <w:szCs w:val="24"/>
          <w:bdr w:val="single" w:sz="4" w:space="0" w:color="auto"/>
        </w:rPr>
      </w:pPr>
      <w:r w:rsidRPr="00A14AE7">
        <w:rPr>
          <w:rFonts w:ascii="標楷體" w:eastAsia="標楷體" w:hAnsi="標楷體" w:cs="Times New Roman" w:hint="eastAsia"/>
          <w:b/>
          <w:sz w:val="28"/>
          <w:szCs w:val="24"/>
          <w:bdr w:val="single" w:sz="4" w:space="0" w:color="auto"/>
        </w:rPr>
        <w:t>附件一</w:t>
      </w:r>
    </w:p>
    <w:p w:rsidR="00A14AE7" w:rsidRPr="00A14AE7" w:rsidRDefault="00A14AE7" w:rsidP="00A14AE7">
      <w:pPr>
        <w:spacing w:line="460" w:lineRule="exact"/>
        <w:jc w:val="center"/>
        <w:rPr>
          <w:rFonts w:ascii="標楷體" w:eastAsia="標楷體" w:hAnsi="標楷體" w:cs="Times New Roman"/>
          <w:b/>
          <w:sz w:val="36"/>
          <w:szCs w:val="24"/>
        </w:rPr>
      </w:pPr>
      <w:r w:rsidRPr="00A14AE7">
        <w:rPr>
          <w:rFonts w:ascii="新細明體" w:eastAsia="新細明體" w:hAnsi="新細明體" w:cs="新細明體" w:hint="eastAsia"/>
          <w:b/>
          <w:sz w:val="36"/>
          <w:szCs w:val="24"/>
        </w:rPr>
        <w:t>〇〇〇</w:t>
      </w:r>
      <w:r w:rsidRPr="00A14AE7">
        <w:rPr>
          <w:rFonts w:ascii="標楷體" w:eastAsia="標楷體" w:hAnsi="標楷體" w:cs="標楷體" w:hint="eastAsia"/>
          <w:b/>
          <w:sz w:val="36"/>
          <w:szCs w:val="24"/>
        </w:rPr>
        <w:t>年度</w:t>
      </w:r>
      <w:r w:rsidR="00A724CA">
        <w:rPr>
          <w:rFonts w:ascii="標楷體" w:eastAsia="標楷體" w:hAnsi="標楷體" w:cs="標楷體" w:hint="eastAsia"/>
          <w:b/>
          <w:sz w:val="36"/>
          <w:szCs w:val="24"/>
        </w:rPr>
        <w:t>高雄市政府</w:t>
      </w:r>
    </w:p>
    <w:p w:rsidR="00A14AE7" w:rsidRPr="00A14AE7" w:rsidRDefault="00A14AE7" w:rsidP="00A14AE7">
      <w:pPr>
        <w:spacing w:line="460" w:lineRule="exact"/>
        <w:rPr>
          <w:rFonts w:ascii="標楷體" w:eastAsia="標楷體" w:hAnsi="標楷體" w:cs="Times New Roman" w:hint="eastAsia"/>
          <w:b/>
          <w:sz w:val="36"/>
          <w:szCs w:val="24"/>
        </w:rPr>
      </w:pPr>
      <w:r w:rsidRPr="00A14AE7">
        <w:rPr>
          <w:rFonts w:ascii="標楷體" w:eastAsia="標楷體" w:hAnsi="標楷體" w:cs="Times New Roman" w:hint="eastAsia"/>
          <w:b/>
          <w:sz w:val="36"/>
          <w:szCs w:val="24"/>
        </w:rPr>
        <w:t>辦理原住民族社會教育學習型系列活動執行計畫書</w:t>
      </w:r>
    </w:p>
    <w:p w:rsidR="00A14AE7" w:rsidRPr="00A14AE7" w:rsidRDefault="00A14AE7" w:rsidP="00A14AE7">
      <w:pPr>
        <w:spacing w:line="460" w:lineRule="exact"/>
        <w:ind w:leftChars="200" w:left="480" w:firstLineChars="200" w:firstLine="720"/>
        <w:rPr>
          <w:rFonts w:ascii="標楷體" w:eastAsia="標楷體" w:hAnsi="標楷體" w:cs="Times New Roman" w:hint="eastAsia"/>
          <w:sz w:val="36"/>
          <w:szCs w:val="24"/>
        </w:rPr>
      </w:pPr>
    </w:p>
    <w:p w:rsidR="00BF7F5B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壹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A14AE7">
        <w:rPr>
          <w:rFonts w:ascii="標楷體" w:eastAsia="標楷體" w:hAnsi="標楷體" w:cs="Times New Roman" w:hint="eastAsia"/>
          <w:sz w:val="28"/>
          <w:szCs w:val="24"/>
        </w:rPr>
        <w:t>計畫緣起</w:t>
      </w:r>
      <w:r w:rsidR="00BF7F5B">
        <w:rPr>
          <w:rFonts w:ascii="標楷體" w:eastAsia="標楷體" w:hAnsi="標楷體" w:cs="Times New Roman" w:hint="eastAsia"/>
          <w:sz w:val="28"/>
          <w:szCs w:val="24"/>
        </w:rPr>
        <w:t>:</w:t>
      </w: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貳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A14AE7">
        <w:rPr>
          <w:rFonts w:ascii="標楷體" w:eastAsia="標楷體" w:hAnsi="標楷體" w:cs="Times New Roman" w:hint="eastAsia"/>
          <w:sz w:val="28"/>
          <w:szCs w:val="24"/>
        </w:rPr>
        <w:t>依據：</w:t>
      </w:r>
      <w:r>
        <w:rPr>
          <w:rFonts w:ascii="標楷體" w:eastAsia="標楷體" w:hAnsi="標楷體" w:cs="Times New Roman" w:hint="eastAsia"/>
          <w:sz w:val="28"/>
          <w:szCs w:val="24"/>
        </w:rPr>
        <w:t>高雄市政府</w:t>
      </w:r>
      <w:r w:rsidRPr="00A14AE7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proofErr w:type="gramStart"/>
      <w:r w:rsidRPr="00A14AE7">
        <w:rPr>
          <w:rFonts w:ascii="標楷體" w:eastAsia="標楷體" w:hAnsi="標楷體" w:cs="Times New Roman" w:hint="eastAsia"/>
          <w:sz w:val="28"/>
          <w:szCs w:val="24"/>
        </w:rPr>
        <w:t>108</w:t>
      </w:r>
      <w:proofErr w:type="gramEnd"/>
      <w:r w:rsidRPr="00A14AE7">
        <w:rPr>
          <w:rFonts w:ascii="標楷體" w:eastAsia="標楷體" w:hAnsi="標楷體" w:cs="Times New Roman" w:hint="eastAsia"/>
          <w:sz w:val="28"/>
          <w:szCs w:val="24"/>
        </w:rPr>
        <w:t>年度補助辦理原住民族社會教育學習型</w:t>
      </w: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    </w:t>
      </w:r>
      <w:r w:rsidRPr="00A14AE7">
        <w:rPr>
          <w:rFonts w:ascii="標楷體" w:eastAsia="標楷體" w:hAnsi="標楷體" w:cs="Times New Roman" w:hint="eastAsia"/>
          <w:sz w:val="28"/>
          <w:szCs w:val="24"/>
        </w:rPr>
        <w:t>系列活動實施計畫。</w:t>
      </w: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參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A14AE7">
        <w:rPr>
          <w:rFonts w:ascii="標楷體" w:eastAsia="標楷體" w:hAnsi="標楷體" w:cs="Times New Roman" w:hint="eastAsia"/>
          <w:sz w:val="28"/>
          <w:szCs w:val="24"/>
        </w:rPr>
        <w:t>主辦單位：原住民族委員會</w:t>
      </w:r>
      <w:bookmarkStart w:id="0" w:name="_GoBack"/>
      <w:bookmarkEnd w:id="0"/>
    </w:p>
    <w:p w:rsidR="00BF7F5B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肆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A14AE7">
        <w:rPr>
          <w:rFonts w:ascii="標楷體" w:eastAsia="標楷體" w:hAnsi="標楷體" w:cs="Times New Roman" w:hint="eastAsia"/>
          <w:sz w:val="28"/>
          <w:szCs w:val="24"/>
        </w:rPr>
        <w:t>承辦單位：</w:t>
      </w:r>
      <w:r w:rsidR="00BF7F5B">
        <w:rPr>
          <w:rFonts w:ascii="標楷體" w:eastAsia="標楷體" w:hAnsi="標楷體" w:cs="Times New Roman" w:hint="eastAsia"/>
          <w:sz w:val="28"/>
          <w:szCs w:val="24"/>
        </w:rPr>
        <w:t>高雄市政府</w:t>
      </w:r>
    </w:p>
    <w:p w:rsidR="00A14AE7" w:rsidRPr="00734D80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伍</w:t>
      </w:r>
      <w:r>
        <w:rPr>
          <w:rFonts w:ascii="新細明體" w:eastAsia="新細明體" w:hAnsi="新細明體" w:cs="標楷體" w:hint="eastAsia"/>
          <w:sz w:val="28"/>
          <w:szCs w:val="28"/>
        </w:rPr>
        <w:t>、</w:t>
      </w:r>
      <w:r w:rsidRPr="00A14AE7">
        <w:rPr>
          <w:rFonts w:ascii="標楷體" w:eastAsia="標楷體" w:hAnsi="標楷體" w:cs="Times New Roman" w:hint="eastAsia"/>
          <w:sz w:val="28"/>
          <w:szCs w:val="24"/>
        </w:rPr>
        <w:t>執行單位：</w:t>
      </w:r>
      <w:r w:rsidR="00430EAC" w:rsidRPr="00A14AE7">
        <w:rPr>
          <w:rFonts w:ascii="新細明體" w:eastAsia="新細明體" w:hAnsi="新細明體" w:cs="新細明體" w:hint="eastAsia"/>
          <w:b/>
          <w:sz w:val="28"/>
          <w:szCs w:val="28"/>
        </w:rPr>
        <w:t>〇〇〇</w:t>
      </w:r>
      <w:r w:rsidR="00065FE4" w:rsidRPr="00A14AE7">
        <w:rPr>
          <w:rFonts w:ascii="新細明體" w:eastAsia="新細明體" w:hAnsi="新細明體" w:cs="新細明體" w:hint="eastAsia"/>
          <w:b/>
          <w:sz w:val="28"/>
          <w:szCs w:val="28"/>
        </w:rPr>
        <w:t>〇〇〇</w:t>
      </w:r>
      <w:r w:rsidR="00430EAC" w:rsidRPr="00734D80">
        <w:rPr>
          <w:rFonts w:ascii="標楷體" w:eastAsia="標楷體" w:hAnsi="標楷體" w:cs="新細明體" w:hint="eastAsia"/>
          <w:sz w:val="28"/>
          <w:szCs w:val="28"/>
        </w:rPr>
        <w:t>協會</w:t>
      </w:r>
      <w:r w:rsidR="00065FE4" w:rsidRPr="00734D80">
        <w:rPr>
          <w:rFonts w:ascii="標楷體" w:eastAsia="標楷體" w:hAnsi="標楷體" w:cs="新細明體" w:hint="eastAsia"/>
          <w:sz w:val="28"/>
          <w:szCs w:val="28"/>
        </w:rPr>
        <w:t>/學校</w:t>
      </w:r>
    </w:p>
    <w:p w:rsidR="00A14AE7" w:rsidRP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陸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A14AE7">
        <w:rPr>
          <w:rFonts w:ascii="標楷體" w:eastAsia="標楷體" w:hAnsi="標楷體" w:cs="Times New Roman" w:hint="eastAsia"/>
          <w:sz w:val="28"/>
          <w:szCs w:val="24"/>
        </w:rPr>
        <w:t>辦理項目：</w:t>
      </w:r>
    </w:p>
    <w:p w:rsidR="00A14AE7" w:rsidRP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一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A14AE7">
        <w:rPr>
          <w:rFonts w:ascii="標楷體" w:eastAsia="標楷體" w:hAnsi="標楷體" w:cs="Times New Roman" w:hint="eastAsia"/>
          <w:sz w:val="28"/>
          <w:szCs w:val="24"/>
        </w:rPr>
        <w:t>家庭與親職教育</w:t>
      </w:r>
    </w:p>
    <w:p w:rsidR="00A14AE7" w:rsidRP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  <w:r>
        <w:rPr>
          <w:rFonts w:ascii="新細明體" w:eastAsia="新細明體" w:hAnsi="新細明體" w:cs="Times New Roman" w:hint="eastAsia"/>
          <w:sz w:val="28"/>
          <w:szCs w:val="24"/>
        </w:rPr>
        <w:t xml:space="preserve">   </w:t>
      </w:r>
      <w:r w:rsidRPr="00450FF3">
        <w:rPr>
          <w:rFonts w:ascii="標楷體" w:eastAsia="標楷體" w:hAnsi="標楷體" w:cs="Times New Roman" w:hint="eastAsia"/>
          <w:sz w:val="28"/>
          <w:szCs w:val="24"/>
        </w:rPr>
        <w:t>（一）</w:t>
      </w:r>
      <w:r w:rsidRPr="00A14AE7">
        <w:rPr>
          <w:rFonts w:ascii="標楷體" w:eastAsia="標楷體" w:hAnsi="標楷體" w:cs="Times New Roman" w:hint="eastAsia"/>
          <w:sz w:val="28"/>
          <w:szCs w:val="24"/>
        </w:rPr>
        <w:t>預計培訓20名種子教師</w:t>
      </w:r>
    </w:p>
    <w:p w:rsidR="00A14AE7" w:rsidRPr="00450FF3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  <w:r w:rsidRPr="00450FF3">
        <w:rPr>
          <w:rFonts w:ascii="標楷體" w:eastAsia="標楷體" w:hAnsi="標楷體" w:cs="Times New Roman" w:hint="eastAsia"/>
          <w:sz w:val="28"/>
          <w:szCs w:val="24"/>
        </w:rPr>
        <w:t xml:space="preserve">   （二）</w:t>
      </w:r>
    </w:p>
    <w:tbl>
      <w:tblPr>
        <w:tblpPr w:leftFromText="180" w:rightFromText="180" w:vertAnchor="text" w:horzAnchor="margin" w:tblpXSpec="center" w:tblpY="34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59"/>
        <w:gridCol w:w="1417"/>
        <w:gridCol w:w="993"/>
        <w:gridCol w:w="850"/>
        <w:gridCol w:w="992"/>
        <w:gridCol w:w="993"/>
        <w:gridCol w:w="1275"/>
      </w:tblGrid>
      <w:tr w:rsidR="00A14AE7" w:rsidRPr="00A14AE7" w:rsidTr="00A14AE7">
        <w:tc>
          <w:tcPr>
            <w:tcW w:w="567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場</w:t>
            </w:r>
          </w:p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次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執行單位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計畫名稱(內容摘要)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辦理</w:t>
            </w:r>
          </w:p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時間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辦理</w:t>
            </w:r>
          </w:p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時數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參加</w:t>
            </w:r>
          </w:p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人數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計畫</w:t>
            </w:r>
          </w:p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經費</w:t>
            </w:r>
          </w:p>
        </w:tc>
        <w:tc>
          <w:tcPr>
            <w:tcW w:w="1275" w:type="dxa"/>
          </w:tcPr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辦理</w:t>
            </w:r>
          </w:p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地區</w:t>
            </w:r>
          </w:p>
        </w:tc>
      </w:tr>
      <w:tr w:rsidR="00A14AE7" w:rsidRPr="00A14AE7" w:rsidTr="00A14AE7">
        <w:tc>
          <w:tcPr>
            <w:tcW w:w="56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275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56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275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56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275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56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275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56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275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56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275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8046" w:type="dxa"/>
            <w:gridSpan w:val="8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備註：辦理地區1.原鄉地區2.都會地區</w:t>
            </w:r>
          </w:p>
        </w:tc>
      </w:tr>
    </w:tbl>
    <w:p w:rsidR="00A14AE7" w:rsidRP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lastRenderedPageBreak/>
        <w:t>二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A14AE7">
        <w:rPr>
          <w:rFonts w:ascii="標楷體" w:eastAsia="標楷體" w:hAnsi="標楷體" w:cs="Times New Roman" w:hint="eastAsia"/>
          <w:sz w:val="28"/>
          <w:szCs w:val="24"/>
        </w:rPr>
        <w:t>青少年及青少女自主教育及性別教育</w:t>
      </w:r>
    </w:p>
    <w:tbl>
      <w:tblPr>
        <w:tblpPr w:leftFromText="180" w:rightFromText="180" w:vertAnchor="text" w:horzAnchor="margin" w:tblpY="22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1384"/>
        <w:gridCol w:w="851"/>
        <w:gridCol w:w="992"/>
        <w:gridCol w:w="851"/>
        <w:gridCol w:w="1417"/>
        <w:gridCol w:w="1418"/>
      </w:tblGrid>
      <w:tr w:rsidR="00A14AE7" w:rsidRPr="00A14AE7" w:rsidTr="00A14AE7">
        <w:tc>
          <w:tcPr>
            <w:tcW w:w="708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場</w:t>
            </w:r>
          </w:p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執行單位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計畫名稱</w:t>
            </w:r>
          </w:p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(內容摘要)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辦理</w:t>
            </w:r>
          </w:p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辦理</w:t>
            </w:r>
          </w:p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時數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參加</w:t>
            </w:r>
          </w:p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人數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計畫</w:t>
            </w:r>
          </w:p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經費</w:t>
            </w:r>
          </w:p>
        </w:tc>
        <w:tc>
          <w:tcPr>
            <w:tcW w:w="1418" w:type="dxa"/>
          </w:tcPr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辦理</w:t>
            </w:r>
          </w:p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地區</w:t>
            </w:r>
          </w:p>
        </w:tc>
      </w:tr>
      <w:tr w:rsidR="00A14AE7" w:rsidRPr="00A14AE7" w:rsidTr="00A14AE7">
        <w:tc>
          <w:tcPr>
            <w:tcW w:w="708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8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708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8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708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8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708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8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708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8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708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8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8472" w:type="dxa"/>
            <w:gridSpan w:val="8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備註：辦理地區1.原鄉地區2.都會地區</w:t>
            </w:r>
          </w:p>
        </w:tc>
      </w:tr>
    </w:tbl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450FF3" w:rsidRDefault="00450FF3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三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A14AE7">
        <w:rPr>
          <w:rFonts w:ascii="標楷體" w:eastAsia="標楷體" w:hAnsi="標楷體" w:cs="Times New Roman" w:hint="eastAsia"/>
          <w:sz w:val="28"/>
          <w:szCs w:val="24"/>
        </w:rPr>
        <w:t>人權與法治教育</w:t>
      </w: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1418"/>
        <w:gridCol w:w="850"/>
        <w:gridCol w:w="851"/>
        <w:gridCol w:w="992"/>
        <w:gridCol w:w="1134"/>
        <w:gridCol w:w="1134"/>
      </w:tblGrid>
      <w:tr w:rsidR="00A14AE7" w:rsidRPr="00A14AE7" w:rsidTr="00A14AE7">
        <w:tc>
          <w:tcPr>
            <w:tcW w:w="567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場</w:t>
            </w:r>
          </w:p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次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執行單位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計畫名稱(內容摘要)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辦理</w:t>
            </w:r>
          </w:p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時間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辦理</w:t>
            </w:r>
          </w:p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時數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參加</w:t>
            </w:r>
          </w:p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人數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計畫</w:t>
            </w:r>
          </w:p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經費</w:t>
            </w:r>
          </w:p>
        </w:tc>
        <w:tc>
          <w:tcPr>
            <w:tcW w:w="1134" w:type="dxa"/>
          </w:tcPr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辦理</w:t>
            </w:r>
          </w:p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地區</w:t>
            </w:r>
          </w:p>
        </w:tc>
      </w:tr>
      <w:tr w:rsidR="00A14AE7" w:rsidRPr="00A14AE7" w:rsidTr="00A14AE7">
        <w:tc>
          <w:tcPr>
            <w:tcW w:w="56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56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56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56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56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5</w:t>
            </w:r>
          </w:p>
        </w:tc>
        <w:tc>
          <w:tcPr>
            <w:tcW w:w="8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56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7763" w:type="dxa"/>
            <w:gridSpan w:val="8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備註：辦理地區1.原鄉地區2.都會地區</w:t>
            </w:r>
          </w:p>
        </w:tc>
      </w:tr>
    </w:tbl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ind w:left="1571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ind w:left="1571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ind w:left="851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ind w:left="1571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ind w:left="1571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ind w:left="1571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ind w:left="1571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四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A14AE7">
        <w:rPr>
          <w:rFonts w:ascii="標楷體" w:eastAsia="標楷體" w:hAnsi="標楷體" w:cs="Times New Roman" w:hint="eastAsia"/>
          <w:sz w:val="28"/>
          <w:szCs w:val="24"/>
        </w:rPr>
        <w:t>環境教育</w:t>
      </w:r>
    </w:p>
    <w:tbl>
      <w:tblPr>
        <w:tblpPr w:leftFromText="180" w:rightFromText="180" w:vertAnchor="text" w:horzAnchor="margin" w:tblpY="226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884"/>
        <w:gridCol w:w="850"/>
        <w:gridCol w:w="851"/>
        <w:gridCol w:w="850"/>
        <w:gridCol w:w="1385"/>
      </w:tblGrid>
      <w:tr w:rsidR="00CB0476" w:rsidRPr="00A14AE7" w:rsidTr="00CB0476">
        <w:trPr>
          <w:trHeight w:val="1266"/>
        </w:trPr>
        <w:tc>
          <w:tcPr>
            <w:tcW w:w="675" w:type="dxa"/>
            <w:shd w:val="clear" w:color="auto" w:fill="auto"/>
            <w:vAlign w:val="center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場</w:t>
            </w:r>
          </w:p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執行單位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476" w:rsidRPr="00A14AE7" w:rsidRDefault="00CB0476" w:rsidP="00CB0476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計畫名稱</w:t>
            </w:r>
          </w:p>
          <w:p w:rsidR="00CB0476" w:rsidRPr="00A14AE7" w:rsidRDefault="00CB0476" w:rsidP="00CB0476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(內容摘要)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辦理</w:t>
            </w:r>
          </w:p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時間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辦理</w:t>
            </w:r>
          </w:p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時數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參加</w:t>
            </w:r>
          </w:p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476" w:rsidRPr="00A14AE7" w:rsidRDefault="00CB0476" w:rsidP="00CB0476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計畫</w:t>
            </w:r>
          </w:p>
          <w:p w:rsidR="00CB0476" w:rsidRPr="00A14AE7" w:rsidRDefault="00CB0476" w:rsidP="00CB0476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經費</w:t>
            </w:r>
          </w:p>
        </w:tc>
        <w:tc>
          <w:tcPr>
            <w:tcW w:w="1385" w:type="dxa"/>
          </w:tcPr>
          <w:p w:rsidR="00CB0476" w:rsidRPr="00A14AE7" w:rsidRDefault="00CB0476" w:rsidP="00CB0476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辦理</w:t>
            </w:r>
          </w:p>
          <w:p w:rsidR="00CB0476" w:rsidRPr="00A14AE7" w:rsidRDefault="00CB0476" w:rsidP="00CB0476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地區</w:t>
            </w:r>
          </w:p>
        </w:tc>
      </w:tr>
      <w:tr w:rsidR="00CB0476" w:rsidRPr="00A14AE7" w:rsidTr="00CB0476">
        <w:tc>
          <w:tcPr>
            <w:tcW w:w="675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385" w:type="dxa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CB0476" w:rsidRPr="00A14AE7" w:rsidTr="00CB0476">
        <w:tc>
          <w:tcPr>
            <w:tcW w:w="675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385" w:type="dxa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CB0476" w:rsidRPr="00A14AE7" w:rsidTr="00CB0476">
        <w:tc>
          <w:tcPr>
            <w:tcW w:w="675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385" w:type="dxa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CB0476" w:rsidRPr="00A14AE7" w:rsidTr="00CB0476">
        <w:tc>
          <w:tcPr>
            <w:tcW w:w="675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385" w:type="dxa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CB0476" w:rsidRPr="00A14AE7" w:rsidTr="00CB0476">
        <w:tc>
          <w:tcPr>
            <w:tcW w:w="675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385" w:type="dxa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CB0476" w:rsidRPr="00A14AE7" w:rsidTr="00CB0476">
        <w:tc>
          <w:tcPr>
            <w:tcW w:w="675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385" w:type="dxa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CB0476" w:rsidRPr="00A14AE7" w:rsidTr="00CB0476">
        <w:tc>
          <w:tcPr>
            <w:tcW w:w="7763" w:type="dxa"/>
            <w:gridSpan w:val="8"/>
            <w:shd w:val="clear" w:color="auto" w:fill="auto"/>
          </w:tcPr>
          <w:p w:rsidR="00CB0476" w:rsidRPr="00A14AE7" w:rsidRDefault="00CB0476" w:rsidP="00CB0476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備註：辦理地區1.原鄉地區2.都會地區</w:t>
            </w:r>
          </w:p>
        </w:tc>
      </w:tr>
    </w:tbl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P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ind w:left="1854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ind w:left="1134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A14AE7" w:rsidP="00A14AE7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Pr="00A14AE7" w:rsidRDefault="00A14AE7" w:rsidP="00A14AE7">
      <w:pPr>
        <w:rPr>
          <w:rFonts w:ascii="標楷體" w:eastAsia="標楷體" w:hAnsi="標楷體" w:cs="Times New Roman" w:hint="eastAsia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五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A14AE7">
        <w:rPr>
          <w:rFonts w:ascii="標楷體" w:eastAsia="標楷體" w:hAnsi="標楷體" w:cs="Times New Roman" w:hint="eastAsia"/>
          <w:sz w:val="28"/>
          <w:szCs w:val="24"/>
        </w:rPr>
        <w:t>新住民配偶生活適應輔導</w:t>
      </w:r>
    </w:p>
    <w:tbl>
      <w:tblPr>
        <w:tblpPr w:leftFromText="180" w:rightFromText="180" w:vertAnchor="text" w:horzAnchor="margin" w:tblpY="8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242"/>
        <w:gridCol w:w="884"/>
        <w:gridCol w:w="992"/>
        <w:gridCol w:w="993"/>
        <w:gridCol w:w="992"/>
        <w:gridCol w:w="959"/>
      </w:tblGrid>
      <w:tr w:rsidR="00A14AE7" w:rsidRPr="00A14AE7" w:rsidTr="00A14AE7">
        <w:tc>
          <w:tcPr>
            <w:tcW w:w="851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場</w:t>
            </w:r>
          </w:p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執行單位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計畫名稱</w:t>
            </w:r>
          </w:p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(內容摘要)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辦理</w:t>
            </w:r>
          </w:p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辦理</w:t>
            </w:r>
          </w:p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時數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參加</w:t>
            </w:r>
          </w:p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計畫</w:t>
            </w:r>
          </w:p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經費</w:t>
            </w:r>
          </w:p>
        </w:tc>
        <w:tc>
          <w:tcPr>
            <w:tcW w:w="959" w:type="dxa"/>
          </w:tcPr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辦理</w:t>
            </w:r>
          </w:p>
          <w:p w:rsidR="00A14AE7" w:rsidRPr="00A14AE7" w:rsidRDefault="00A14AE7" w:rsidP="00A14AE7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地區</w:t>
            </w:r>
          </w:p>
        </w:tc>
      </w:tr>
      <w:tr w:rsidR="00A14AE7" w:rsidRPr="00A14AE7" w:rsidTr="00A14AE7"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59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851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959" w:type="dxa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</w:tr>
      <w:tr w:rsidR="00A14AE7" w:rsidRPr="00A14AE7" w:rsidTr="00A14AE7">
        <w:tc>
          <w:tcPr>
            <w:tcW w:w="7905" w:type="dxa"/>
            <w:gridSpan w:val="8"/>
            <w:shd w:val="clear" w:color="auto" w:fill="auto"/>
          </w:tcPr>
          <w:p w:rsidR="00A14AE7" w:rsidRPr="00A14AE7" w:rsidRDefault="00A14AE7" w:rsidP="00A14AE7">
            <w:pPr>
              <w:spacing w:line="42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A14AE7">
              <w:rPr>
                <w:rFonts w:ascii="標楷體" w:eastAsia="標楷體" w:hAnsi="標楷體" w:cs="Times New Roman" w:hint="eastAsia"/>
                <w:sz w:val="28"/>
                <w:szCs w:val="24"/>
              </w:rPr>
              <w:t>備註：辦理地區1.原鄉地區2.都會地區</w:t>
            </w:r>
          </w:p>
        </w:tc>
      </w:tr>
    </w:tbl>
    <w:p w:rsidR="00450FF3" w:rsidRDefault="00450FF3" w:rsidP="00450FF3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</w:p>
    <w:p w:rsidR="00A14AE7" w:rsidRDefault="00450FF3" w:rsidP="00450FF3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4"/>
        </w:rPr>
        <w:t>柒</w:t>
      </w:r>
      <w:proofErr w:type="gramEnd"/>
      <w:r w:rsidR="00A14AE7" w:rsidRPr="00A14AE7">
        <w:rPr>
          <w:rFonts w:ascii="標楷體" w:eastAsia="標楷體" w:hAnsi="標楷體" w:cs="Times New Roman" w:hint="eastAsia"/>
          <w:sz w:val="28"/>
          <w:szCs w:val="24"/>
        </w:rPr>
        <w:t>、分工、職掌</w:t>
      </w:r>
    </w:p>
    <w:p w:rsidR="00A14AE7" w:rsidRPr="00A14AE7" w:rsidRDefault="00450FF3" w:rsidP="00450FF3">
      <w:pPr>
        <w:spacing w:line="42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捌</w:t>
      </w:r>
      <w:r w:rsidR="00A14AE7" w:rsidRPr="00A14AE7">
        <w:rPr>
          <w:rFonts w:ascii="標楷體" w:eastAsia="標楷體" w:hAnsi="標楷體" w:cs="Times New Roman" w:hint="eastAsia"/>
          <w:sz w:val="28"/>
          <w:szCs w:val="24"/>
        </w:rPr>
        <w:t>、經費概算</w:t>
      </w:r>
    </w:p>
    <w:p w:rsidR="00A14AE7" w:rsidRPr="00A14AE7" w:rsidRDefault="00450FF3" w:rsidP="00450FF3">
      <w:pPr>
        <w:spacing w:line="420" w:lineRule="exact"/>
        <w:jc w:val="both"/>
        <w:rPr>
          <w:rFonts w:ascii="標楷體" w:eastAsia="標楷體" w:hAnsi="標楷體" w:cs="Times New Roman" w:hint="eastAsia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玖</w:t>
      </w:r>
      <w:r w:rsidR="00A14AE7" w:rsidRPr="00A14AE7">
        <w:rPr>
          <w:rFonts w:ascii="標楷體" w:eastAsia="標楷體" w:hAnsi="標楷體" w:cs="Times New Roman" w:hint="eastAsia"/>
          <w:sz w:val="28"/>
          <w:szCs w:val="24"/>
        </w:rPr>
        <w:t>、預期效益（需含量化及質化指標）：</w:t>
      </w:r>
    </w:p>
    <w:p w:rsidR="00A14AE7" w:rsidRDefault="00A14AE7" w:rsidP="00A14AE7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A14AE7">
        <w:rPr>
          <w:rFonts w:ascii="標楷體" w:eastAsia="標楷體" w:hAnsi="標楷體" w:cs="Times New Roman"/>
          <w:sz w:val="28"/>
          <w:szCs w:val="24"/>
        </w:rPr>
        <w:br w:type="page"/>
      </w:r>
    </w:p>
    <w:p w:rsidR="00A84E22" w:rsidRDefault="00A84E22" w:rsidP="00761CA9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</w:p>
    <w:p w:rsidR="00EC512C" w:rsidRPr="00CE04FE" w:rsidRDefault="00CE04FE" w:rsidP="00761CA9">
      <w:pPr>
        <w:spacing w:line="420" w:lineRule="exact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CE04FE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附件二</w:t>
      </w:r>
    </w:p>
    <w:p w:rsidR="00A84E22" w:rsidRPr="00A84E22" w:rsidRDefault="00A84E22" w:rsidP="00A84E22">
      <w:pPr>
        <w:spacing w:line="360" w:lineRule="exact"/>
        <w:ind w:leftChars="-75" w:left="-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84E22">
        <w:rPr>
          <w:rFonts w:ascii="Times New Roman" w:eastAsia="標楷體" w:hAnsi="Times New Roman" w:cs="Times New Roman" w:hint="eastAsia"/>
          <w:b/>
          <w:sz w:val="32"/>
          <w:szCs w:val="32"/>
        </w:rPr>
        <w:t>家庭教育需求調查表</w:t>
      </w:r>
    </w:p>
    <w:p w:rsidR="00A84E22" w:rsidRPr="00A84E22" w:rsidRDefault="00A84E22" w:rsidP="00A84E22">
      <w:pPr>
        <w:spacing w:line="360" w:lineRule="exact"/>
        <w:rPr>
          <w:rFonts w:ascii="標楷體" w:eastAsia="標楷體" w:hAnsi="標楷體" w:cs="Times New Roman"/>
          <w:szCs w:val="24"/>
        </w:rPr>
      </w:pPr>
    </w:p>
    <w:p w:rsidR="00A84E22" w:rsidRPr="00A84E22" w:rsidRDefault="00CE04FE" w:rsidP="00A84E22">
      <w:pPr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EEAF8" wp14:editId="4858F3BA">
                <wp:simplePos x="0" y="0"/>
                <wp:positionH relativeFrom="column">
                  <wp:posOffset>65405</wp:posOffset>
                </wp:positionH>
                <wp:positionV relativeFrom="paragraph">
                  <wp:posOffset>22860</wp:posOffset>
                </wp:positionV>
                <wp:extent cx="5693410" cy="1673860"/>
                <wp:effectExtent l="0" t="0" r="21590" b="2159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167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4E22" w:rsidRDefault="00A84E22" w:rsidP="00A84E22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400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配合本會「發展原住民族教育五年中程計畫」，為檢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視原鄉家庭教育之需求，</w:t>
                            </w:r>
                            <w:r w:rsidRPr="000400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辦理轄區內家庭教育需求調查與統計，以落實未來家庭教育計畫推動之依據。</w:t>
                            </w:r>
                            <w:r w:rsidRPr="000400E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這份問卷是為了</w:t>
                            </w:r>
                            <w:proofErr w:type="gramStart"/>
                            <w:r w:rsidRPr="000400E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暸</w:t>
                            </w:r>
                            <w:proofErr w:type="gramEnd"/>
                            <w:r w:rsidRPr="000400E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解您對</w:t>
                            </w:r>
                            <w:r w:rsidRPr="000400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原鄉家庭教育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的需求程度及相關意見而設計的，請您撥冗填寫這份問卷，您的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意見非常寶貴，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作</w:t>
                            </w:r>
                            <w:r w:rsidRPr="000400E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為未來推動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家庭</w:t>
                            </w:r>
                            <w:r w:rsidRPr="000400E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教育工作的基礎。對於您所填寫的每一項資料，本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</w:t>
                            </w:r>
                            <w:r w:rsidRPr="000400E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將予以保密，不會影響到您任何的權益。</w:t>
                            </w:r>
                          </w:p>
                          <w:p w:rsidR="00A84E22" w:rsidRPr="000400EC" w:rsidRDefault="00685473" w:rsidP="00A84E22">
                            <w:pPr>
                              <w:wordWrap w:val="0"/>
                              <w:spacing w:line="360" w:lineRule="exact"/>
                              <w:jc w:val="righ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高雄市政府原住民事務委員會</w:t>
                            </w:r>
                            <w:r w:rsidR="00A84E22" w:rsidRPr="000400E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關心您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5.15pt;margin-top:1.8pt;width:448.3pt;height:1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zNjQIAAAUFAAAOAAAAZHJzL2Uyb0RvYy54bWysVNuO0zAQfUfiHyy/d3PZbC/RpqtV0yAk&#10;ListfIAbO42FYxvbbbogvgWJNz6Cz0H8BmOn7bbsC0LkwbE94+M5M2d8fbPrBNoyY7mSBU4uYoyY&#10;rBXlcl3g9++q0RQj64ikRCjJCvzALL6ZP3923eucpapVgjKDAETavNcFbp3TeRTZumUdsRdKMwnG&#10;RpmOOFiadUQN6QG9E1Eax+OoV4Zqo2pmLeyWgxHPA37TsNq9bRrLHBIFhthcGE0YV36M5tckXxui&#10;W17vwyD/EEVHuIRLj1AlcQRtDH8C1fHaKKsad1GrLlJNw2sWOACbJP6DzX1LNAtcIDlWH9Nk/x9s&#10;/WZ7ZxCnBU4xkqSDEv36+v3nj28o9bnptc3B5V7fGc/O6leq/mCRVIuWyDW7NUb1LSMUIkq8f3R2&#10;wC8sHEWr/rWiAE02ToU07RrTeUBIANqFajwcq8F2DtWweTWeXWYJFK0GWzKeXE7HoV4RyQ/HtbHu&#10;BVMd8pMCGyh3gCfbV9b5cEh+cPG3SVVxIULJhUQ9oKaTOA4nrBKcemugadarhTBoS0A1VRXDF8hB&#10;Ak7dOu5Au4J3BZ56n72afD6WkoZrHOFimEMoQnpwoAfB7WeDRj7P4tlyupxmoywdL0dZXJaj22qR&#10;jcZVMrkqL8vFoky++DiTLG85pUz6UA96TbK/08O+cwalHRV7RsmeM6/ge8o8Og8jpBlYHf6BXRCC&#10;r/2gIbdb7SAhXhArRR9AEkYNvQhvB0xaZT5h1EMfFth+3BDDMBIvJchqlmSZb9ywyK4mKSzMqWV1&#10;aiGyBqgCO4yG6cINzb7Rhq9buCkJ5ZbqFqTY8CCSx6j2AoZeC2T274Jv5tN18Hp8vea/AQAA//8D&#10;AFBLAwQUAAYACAAAACEAXH6d2N8AAAAIAQAADwAAAGRycy9kb3ducmV2LnhtbEyPQUvDQBSE74L/&#10;YXmCN7tr2q42ZlNEKCKiaBXrcZt9JsHs25Ddtum/93nS4zDDzDfFcvSd2OMQ20AGLicKBFIVXEu1&#10;gfe31cU1iJgsOdsFQgNHjLAsT08Km7twoFfcr1MtuIRibg00KfW5lLFq0Ns4CT0Se19h8DaxHGrp&#10;Bnvgct/JTCktvW2JFxrb412D1fd65w28kNMPceNWH5vn2eP8fj6rjk+fxpyfjbc3IBKO6S8Mv/iM&#10;DiUzbcOOXBQdazXlpIGpBsH2QukFiK2BTF9lIMtC/j9Q/gAAAP//AwBQSwECLQAUAAYACAAAACEA&#10;toM4kv4AAADhAQAAEwAAAAAAAAAAAAAAAAAAAAAAW0NvbnRlbnRfVHlwZXNdLnhtbFBLAQItABQA&#10;BgAIAAAAIQA4/SH/1gAAAJQBAAALAAAAAAAAAAAAAAAAAC8BAABfcmVscy8ucmVsc1BLAQItABQA&#10;BgAIAAAAIQAEbkzNjQIAAAUFAAAOAAAAAAAAAAAAAAAAAC4CAABkcnMvZTJvRG9jLnhtbFBLAQIt&#10;ABQABgAIAAAAIQBcfp3Y3wAAAAgBAAAPAAAAAAAAAAAAAAAAAOcEAABkcnMvZG93bnJldi54bWxQ&#10;SwUGAAAAAAQABADzAAAA8wUAAAAA&#10;" filled="f" strokecolor="red" strokeweight="1pt">
                <v:textbox>
                  <w:txbxContent>
                    <w:p w:rsidR="00A84E22" w:rsidRDefault="00A84E22" w:rsidP="00A84E22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400E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配合本會「發展原住民族教育五年中程計畫」，為檢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視原鄉家庭教育之需求，</w:t>
                      </w:r>
                      <w:r w:rsidRPr="000400E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辦理轄區內家庭教育需求調查與統計，以落實未來家庭教育計畫推動之依據。</w:t>
                      </w:r>
                      <w:r w:rsidRPr="000400E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這份問卷是為了</w:t>
                      </w:r>
                      <w:proofErr w:type="gramStart"/>
                      <w:r w:rsidRPr="000400E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暸</w:t>
                      </w:r>
                      <w:proofErr w:type="gramEnd"/>
                      <w:r w:rsidRPr="000400E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解您對</w:t>
                      </w:r>
                      <w:r w:rsidRPr="000400E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原鄉家庭教育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的需求程度及相關意見而設計的，請您撥冗填寫這份問卷，您的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意見非常寶貴，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將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作</w:t>
                      </w:r>
                      <w:r w:rsidRPr="000400E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為未來推動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家庭</w:t>
                      </w:r>
                      <w:r w:rsidRPr="000400E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教育工作的基礎。對於您所填寫的每一項資料，本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會</w:t>
                      </w:r>
                      <w:r w:rsidRPr="000400E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將予以保密，不會影響到您任何的權益。</w:t>
                      </w:r>
                    </w:p>
                    <w:p w:rsidR="00A84E22" w:rsidRPr="000400EC" w:rsidRDefault="00685473" w:rsidP="00A84E22">
                      <w:pPr>
                        <w:wordWrap w:val="0"/>
                        <w:spacing w:line="360" w:lineRule="exact"/>
                        <w:jc w:val="righ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高雄市政府原住民事務委員會</w:t>
                      </w:r>
                      <w:r w:rsidR="00A84E22" w:rsidRPr="000400E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關心您</w:t>
                      </w:r>
                    </w:p>
                  </w:txbxContent>
                </v:textbox>
              </v:rect>
            </w:pict>
          </mc:Fallback>
        </mc:AlternateContent>
      </w:r>
    </w:p>
    <w:p w:rsidR="00A84E22" w:rsidRPr="00A84E22" w:rsidRDefault="00A84E22" w:rsidP="00A84E22">
      <w:pPr>
        <w:spacing w:line="360" w:lineRule="exact"/>
        <w:rPr>
          <w:rFonts w:ascii="標楷體" w:eastAsia="標楷體" w:hAnsi="標楷體" w:cs="Times New Roman"/>
          <w:szCs w:val="24"/>
        </w:rPr>
      </w:pPr>
    </w:p>
    <w:p w:rsidR="00A84E22" w:rsidRPr="00A84E22" w:rsidRDefault="00A84E22" w:rsidP="00A84E22">
      <w:pPr>
        <w:spacing w:line="360" w:lineRule="exact"/>
        <w:rPr>
          <w:rFonts w:ascii="標楷體" w:eastAsia="標楷體" w:hAnsi="標楷體" w:cs="Times New Roman"/>
          <w:szCs w:val="24"/>
        </w:rPr>
      </w:pPr>
    </w:p>
    <w:p w:rsidR="00A84E22" w:rsidRPr="00A84E22" w:rsidRDefault="00A84E22" w:rsidP="00A84E22">
      <w:pPr>
        <w:spacing w:line="360" w:lineRule="exact"/>
        <w:rPr>
          <w:rFonts w:ascii="標楷體" w:eastAsia="標楷體" w:hAnsi="標楷體" w:cs="Times New Roman"/>
          <w:szCs w:val="24"/>
        </w:rPr>
      </w:pPr>
    </w:p>
    <w:p w:rsidR="00A84E22" w:rsidRPr="00A84E22" w:rsidRDefault="00A84E22" w:rsidP="00A84E22">
      <w:pPr>
        <w:spacing w:line="360" w:lineRule="exact"/>
        <w:rPr>
          <w:rFonts w:ascii="標楷體" w:eastAsia="標楷體" w:hAnsi="標楷體" w:cs="Times New Roman"/>
          <w:szCs w:val="24"/>
        </w:rPr>
      </w:pPr>
    </w:p>
    <w:p w:rsidR="00A84E22" w:rsidRPr="00A84E22" w:rsidRDefault="00A84E22" w:rsidP="00A84E22">
      <w:pPr>
        <w:spacing w:line="360" w:lineRule="exact"/>
        <w:rPr>
          <w:rFonts w:ascii="標楷體" w:eastAsia="標楷體" w:hAnsi="標楷體" w:cs="Times New Roman"/>
          <w:szCs w:val="24"/>
        </w:rPr>
      </w:pPr>
    </w:p>
    <w:p w:rsidR="00A84E22" w:rsidRPr="00A84E22" w:rsidRDefault="00A84E22" w:rsidP="00A84E22">
      <w:pPr>
        <w:spacing w:line="360" w:lineRule="exact"/>
        <w:rPr>
          <w:rFonts w:ascii="標楷體" w:eastAsia="標楷體" w:hAnsi="標楷體" w:cs="Times New Roman"/>
          <w:b/>
          <w:sz w:val="28"/>
          <w:szCs w:val="28"/>
          <w:shd w:val="pct15" w:color="auto" w:fill="FFFFFF"/>
        </w:rPr>
      </w:pPr>
    </w:p>
    <w:p w:rsidR="00CE04FE" w:rsidRDefault="00CE04FE" w:rsidP="00A84E22">
      <w:pPr>
        <w:spacing w:line="400" w:lineRule="exact"/>
        <w:ind w:leftChars="200" w:left="480"/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</w:pPr>
    </w:p>
    <w:p w:rsidR="00A84E22" w:rsidRPr="00A84E22" w:rsidRDefault="00A84E22" w:rsidP="00A84E22">
      <w:pPr>
        <w:spacing w:line="40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壹、</w:t>
      </w:r>
      <w:r w:rsidRPr="00A84E22">
        <w:rPr>
          <w:rFonts w:ascii="標楷體" w:eastAsia="標楷體" w:hAnsi="標楷體" w:cs="Times New Roman"/>
          <w:b/>
          <w:sz w:val="28"/>
          <w:szCs w:val="28"/>
          <w:shd w:val="pct15" w:color="auto" w:fill="FFFFFF"/>
        </w:rPr>
        <w:t>基本資料</w:t>
      </w:r>
      <w:r w:rsidRPr="00A84E22">
        <w:rPr>
          <w:rFonts w:ascii="AdobeMingStd-Light,BoldItalic" w:eastAsia="AdobeMingStd-Light,BoldItalic" w:hAnsi="Calibri" w:cs="AdobeMingStd-Light,BoldItalic" w:hint="eastAsia"/>
          <w:b/>
          <w:bCs/>
          <w:iCs/>
          <w:kern w:val="0"/>
          <w:sz w:val="26"/>
          <w:szCs w:val="26"/>
        </w:rPr>
        <w:t>：</w:t>
      </w:r>
      <w:r w:rsidRPr="00A84E22">
        <w:rPr>
          <w:rFonts w:ascii="標楷體" w:eastAsia="標楷體" w:hAnsi="Calibri" w:cs="標楷體" w:hint="eastAsia"/>
          <w:kern w:val="0"/>
          <w:sz w:val="26"/>
          <w:szCs w:val="26"/>
        </w:rPr>
        <w:t>下列問題希望能瞭解您的個人基本資料，請您依據個人實際情況回答，並在空格內打「</w:t>
      </w:r>
      <w:r w:rsidRPr="00A84E22">
        <w:rPr>
          <w:rFonts w:ascii="Wingdings" w:eastAsia="標楷體" w:hAnsi="Wingdings" w:cs="Wingdings" w:hint="eastAsia"/>
          <w:kern w:val="0"/>
          <w:sz w:val="26"/>
          <w:szCs w:val="26"/>
        </w:rPr>
        <w:sym w:font="Wingdings" w:char="F0FC"/>
      </w:r>
      <w:r w:rsidRPr="00A84E22">
        <w:rPr>
          <w:rFonts w:ascii="標楷體" w:eastAsia="標楷體" w:hAnsi="Calibri" w:cs="標楷體" w:hint="eastAsia"/>
          <w:kern w:val="0"/>
          <w:sz w:val="26"/>
          <w:szCs w:val="26"/>
        </w:rPr>
        <w:t>」或在欄位內寫下您的回答。</w:t>
      </w:r>
    </w:p>
    <w:p w:rsidR="00A84E22" w:rsidRPr="00A84E22" w:rsidRDefault="00A84E22" w:rsidP="00A84E22">
      <w:pPr>
        <w:numPr>
          <w:ilvl w:val="0"/>
          <w:numId w:val="7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t>性別：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ab/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>男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 xml:space="preserve">    □</w:t>
      </w:r>
      <w:r w:rsidRPr="00A84E22">
        <w:rPr>
          <w:rFonts w:ascii="標楷體" w:eastAsia="標楷體" w:hAnsi="標楷體" w:cs="Times New Roman"/>
          <w:sz w:val="28"/>
          <w:szCs w:val="28"/>
        </w:rPr>
        <w:t>女</w:t>
      </w:r>
    </w:p>
    <w:p w:rsidR="00A84E22" w:rsidRPr="00A84E22" w:rsidRDefault="00A84E22" w:rsidP="00A84E22">
      <w:pPr>
        <w:numPr>
          <w:ilvl w:val="0"/>
          <w:numId w:val="7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t>年齡：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ab/>
        <w:t>□15歲以下 □16~20歲 □21~25歲 □26~30歲 □31-35歲</w:t>
      </w:r>
    </w:p>
    <w:p w:rsidR="00A84E22" w:rsidRPr="00A84E22" w:rsidRDefault="00A84E22" w:rsidP="00A84E22">
      <w:pPr>
        <w:spacing w:beforeLines="50" w:before="180"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□36~40歲  □41~45歲 □46~50歲 □51-55歲 □56~60歲</w:t>
      </w:r>
    </w:p>
    <w:p w:rsidR="00A84E22" w:rsidRPr="00A84E22" w:rsidRDefault="00A84E22" w:rsidP="00A84E22">
      <w:pPr>
        <w:spacing w:beforeLines="50" w:before="180"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□61~65歲 □65歲以上</w:t>
      </w:r>
    </w:p>
    <w:p w:rsidR="00A84E22" w:rsidRPr="00A84E22" w:rsidRDefault="00A84E22" w:rsidP="00A84E22">
      <w:pPr>
        <w:numPr>
          <w:ilvl w:val="0"/>
          <w:numId w:val="7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族群：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ab/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>阿美族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 xml:space="preserve"> □泰雅</w:t>
      </w:r>
      <w:r w:rsidRPr="00A84E22">
        <w:rPr>
          <w:rFonts w:ascii="標楷體" w:eastAsia="標楷體" w:hAnsi="標楷體" w:cs="Times New Roman"/>
          <w:sz w:val="28"/>
          <w:szCs w:val="28"/>
        </w:rPr>
        <w:t xml:space="preserve">族 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>排灣族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 xml:space="preserve"> □</w:t>
      </w:r>
      <w:r w:rsidRPr="00A84E22">
        <w:rPr>
          <w:rFonts w:ascii="標楷體" w:eastAsia="標楷體" w:hAnsi="標楷體" w:cs="Times New Roman"/>
          <w:sz w:val="28"/>
          <w:szCs w:val="28"/>
        </w:rPr>
        <w:t xml:space="preserve">布農族 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>卑南族</w:t>
      </w:r>
    </w:p>
    <w:p w:rsidR="00A84E22" w:rsidRPr="00A84E22" w:rsidRDefault="00A84E22" w:rsidP="00A84E22">
      <w:pPr>
        <w:spacing w:beforeLines="50" w:before="180"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□魯凱</w:t>
      </w:r>
      <w:r w:rsidRPr="00A84E22">
        <w:rPr>
          <w:rFonts w:ascii="標楷體" w:eastAsia="標楷體" w:hAnsi="標楷體" w:cs="Times New Roman"/>
          <w:sz w:val="28"/>
          <w:szCs w:val="28"/>
        </w:rPr>
        <w:t>族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 xml:space="preserve"> □</w:t>
      </w:r>
      <w:proofErr w:type="gramStart"/>
      <w:r w:rsidRPr="00A84E22">
        <w:rPr>
          <w:rFonts w:ascii="標楷體" w:eastAsia="標楷體" w:hAnsi="標楷體" w:cs="Times New Roman"/>
          <w:sz w:val="28"/>
          <w:szCs w:val="28"/>
        </w:rPr>
        <w:t>鄒</w:t>
      </w:r>
      <w:proofErr w:type="gramEnd"/>
      <w:r w:rsidRPr="00A84E22">
        <w:rPr>
          <w:rFonts w:ascii="標楷體" w:eastAsia="標楷體" w:hAnsi="標楷體" w:cs="Times New Roman"/>
          <w:sz w:val="28"/>
          <w:szCs w:val="28"/>
        </w:rPr>
        <w:t xml:space="preserve">族 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 xml:space="preserve">賽夏族 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>雅美族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A84E22">
        <w:rPr>
          <w:rFonts w:ascii="標楷體" w:eastAsia="標楷體" w:hAnsi="標楷體" w:cs="Times New Roman" w:hint="eastAsia"/>
          <w:sz w:val="28"/>
          <w:szCs w:val="28"/>
        </w:rPr>
        <w:t>達悟族</w:t>
      </w:r>
      <w:proofErr w:type="gramEnd"/>
      <w:r w:rsidRPr="00A84E22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A84E22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proofErr w:type="gramStart"/>
      <w:r w:rsidRPr="00A84E22">
        <w:rPr>
          <w:rFonts w:ascii="標楷體" w:eastAsia="標楷體" w:hAnsi="標楷體" w:cs="Times New Roman"/>
          <w:sz w:val="28"/>
          <w:szCs w:val="28"/>
        </w:rPr>
        <w:t>邵</w:t>
      </w:r>
      <w:proofErr w:type="gramEnd"/>
      <w:r w:rsidRPr="00A84E22">
        <w:rPr>
          <w:rFonts w:ascii="標楷體" w:eastAsia="標楷體" w:hAnsi="標楷體" w:cs="Times New Roman"/>
          <w:sz w:val="28"/>
          <w:szCs w:val="28"/>
        </w:rPr>
        <w:t>族</w:t>
      </w:r>
    </w:p>
    <w:p w:rsidR="00A84E22" w:rsidRPr="00A84E22" w:rsidRDefault="00A84E22" w:rsidP="00A84E22">
      <w:pPr>
        <w:spacing w:beforeLines="50" w:before="180"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proofErr w:type="gramStart"/>
      <w:r w:rsidRPr="00A84E22">
        <w:rPr>
          <w:rFonts w:ascii="標楷體" w:eastAsia="標楷體" w:hAnsi="標楷體" w:cs="Times New Roman"/>
          <w:sz w:val="28"/>
          <w:szCs w:val="28"/>
        </w:rPr>
        <w:t>噶瑪</w:t>
      </w:r>
      <w:proofErr w:type="gramEnd"/>
      <w:r w:rsidRPr="00A84E22">
        <w:rPr>
          <w:rFonts w:ascii="標楷體" w:eastAsia="標楷體" w:hAnsi="標楷體" w:cs="Times New Roman"/>
          <w:sz w:val="28"/>
          <w:szCs w:val="28"/>
        </w:rPr>
        <w:t xml:space="preserve">蘭族 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 xml:space="preserve">太魯閣族 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>撒奇萊雅族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 xml:space="preserve">  □</w:t>
      </w:r>
      <w:r w:rsidRPr="00A84E22">
        <w:rPr>
          <w:rFonts w:ascii="標楷體" w:eastAsia="標楷體" w:hAnsi="標楷體" w:cs="Times New Roman"/>
          <w:sz w:val="28"/>
          <w:szCs w:val="28"/>
        </w:rPr>
        <w:t>賽德克族</w:t>
      </w:r>
    </w:p>
    <w:p w:rsidR="00A84E22" w:rsidRPr="00A84E22" w:rsidRDefault="00A84E22" w:rsidP="00A84E22">
      <w:pPr>
        <w:spacing w:beforeLines="50" w:before="180"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proofErr w:type="gramStart"/>
      <w:r w:rsidRPr="00A84E22">
        <w:rPr>
          <w:rFonts w:ascii="標楷體" w:eastAsia="標楷體" w:hAnsi="標楷體" w:cs="Times New Roman"/>
          <w:sz w:val="28"/>
          <w:szCs w:val="28"/>
        </w:rPr>
        <w:t>拉阿魯哇族</w:t>
      </w:r>
      <w:proofErr w:type="gramEnd"/>
      <w:r w:rsidRPr="00A84E22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 xml:space="preserve">卡那卡那富族 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□西拉雅族</w:t>
      </w:r>
    </w:p>
    <w:p w:rsidR="00A84E22" w:rsidRPr="00A84E22" w:rsidRDefault="00A84E22" w:rsidP="00A84E22">
      <w:pPr>
        <w:spacing w:beforeLines="50" w:before="180"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>其他_________（請說明）</w:t>
      </w:r>
    </w:p>
    <w:p w:rsidR="00A84E22" w:rsidRPr="00A84E22" w:rsidRDefault="00A84E22" w:rsidP="00A84E22">
      <w:pPr>
        <w:numPr>
          <w:ilvl w:val="0"/>
          <w:numId w:val="7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t>教育程度：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□未受過正式學校教育 □國小 □</w:t>
      </w:r>
      <w:r w:rsidRPr="00A84E22">
        <w:rPr>
          <w:rFonts w:ascii="標楷體" w:eastAsia="標楷體" w:hAnsi="標楷體" w:cs="Times New Roman"/>
          <w:sz w:val="28"/>
          <w:szCs w:val="28"/>
        </w:rPr>
        <w:t>國(初)中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 xml:space="preserve"> □</w:t>
      </w:r>
      <w:r w:rsidRPr="00A84E22">
        <w:rPr>
          <w:rFonts w:ascii="標楷體" w:eastAsia="標楷體" w:hAnsi="標楷體" w:cs="Times New Roman"/>
          <w:sz w:val="28"/>
          <w:szCs w:val="28"/>
        </w:rPr>
        <w:t>高中（職）</w:t>
      </w:r>
    </w:p>
    <w:p w:rsidR="00A84E22" w:rsidRPr="00A84E22" w:rsidRDefault="00A84E22" w:rsidP="00A84E22">
      <w:pPr>
        <w:spacing w:beforeLines="50" w:before="180"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>專科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 xml:space="preserve"> □</w:t>
      </w:r>
      <w:r w:rsidRPr="00A84E22">
        <w:rPr>
          <w:rFonts w:ascii="標楷體" w:eastAsia="標楷體" w:hAnsi="標楷體" w:cs="Times New Roman"/>
          <w:sz w:val="28"/>
          <w:szCs w:val="28"/>
        </w:rPr>
        <w:t>大學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 xml:space="preserve"> □研究所以上 □</w:t>
      </w:r>
      <w:r w:rsidRPr="00A84E22">
        <w:rPr>
          <w:rFonts w:ascii="標楷體" w:eastAsia="標楷體" w:hAnsi="標楷體" w:cs="Times New Roman"/>
          <w:sz w:val="28"/>
          <w:szCs w:val="28"/>
        </w:rPr>
        <w:t>其他_________（請說明）</w:t>
      </w:r>
    </w:p>
    <w:p w:rsidR="00A84E22" w:rsidRPr="00A84E22" w:rsidRDefault="00A84E22" w:rsidP="00A84E22">
      <w:pPr>
        <w:numPr>
          <w:ilvl w:val="0"/>
          <w:numId w:val="7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t>目前職業：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無：□退休 □家管 □學生 □待業中 □</w:t>
      </w:r>
      <w:r w:rsidRPr="00A84E22">
        <w:rPr>
          <w:rFonts w:ascii="標楷體" w:eastAsia="標楷體" w:hAnsi="標楷體" w:cs="Times New Roman"/>
          <w:sz w:val="28"/>
          <w:szCs w:val="28"/>
        </w:rPr>
        <w:t>其他_____________（請說明）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lastRenderedPageBreak/>
        <w:t>有：□軍警 □</w:t>
      </w:r>
      <w:r w:rsidRPr="00A84E22">
        <w:rPr>
          <w:rFonts w:ascii="標楷體" w:eastAsia="標楷體" w:hAnsi="標楷體" w:cs="Times New Roman"/>
          <w:sz w:val="28"/>
          <w:szCs w:val="28"/>
        </w:rPr>
        <w:t>公教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 xml:space="preserve"> □工業 □</w:t>
      </w:r>
      <w:r w:rsidRPr="00A84E22">
        <w:rPr>
          <w:rFonts w:ascii="標楷體" w:eastAsia="標楷體" w:hAnsi="標楷體" w:cs="Times New Roman"/>
          <w:sz w:val="28"/>
          <w:szCs w:val="28"/>
        </w:rPr>
        <w:t>商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業 □</w:t>
      </w:r>
      <w:r w:rsidRPr="00A84E22">
        <w:rPr>
          <w:rFonts w:ascii="標楷體" w:eastAsia="標楷體" w:hAnsi="標楷體" w:cs="Times New Roman"/>
          <w:sz w:val="28"/>
          <w:szCs w:val="28"/>
        </w:rPr>
        <w:t>農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業 □</w:t>
      </w:r>
      <w:r w:rsidRPr="00A84E22">
        <w:rPr>
          <w:rFonts w:ascii="標楷體" w:eastAsia="標楷體" w:hAnsi="標楷體" w:cs="Times New Roman"/>
          <w:sz w:val="28"/>
          <w:szCs w:val="28"/>
        </w:rPr>
        <w:t>服務業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 xml:space="preserve"> □</w:t>
      </w:r>
      <w:r w:rsidRPr="00A84E22">
        <w:rPr>
          <w:rFonts w:ascii="標楷體" w:eastAsia="標楷體" w:hAnsi="標楷體" w:cs="Times New Roman"/>
          <w:sz w:val="28"/>
          <w:szCs w:val="28"/>
        </w:rPr>
        <w:t>自由業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>其他_____________（請說明）</w:t>
      </w:r>
    </w:p>
    <w:p w:rsidR="00A84E22" w:rsidRPr="00A84E22" w:rsidRDefault="00A84E22" w:rsidP="00A84E22">
      <w:pPr>
        <w:numPr>
          <w:ilvl w:val="0"/>
          <w:numId w:val="7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婚姻狀況：□未婚</w:t>
      </w:r>
      <w:r w:rsidRPr="00A84E22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□已婚</w:t>
      </w:r>
      <w:r w:rsidRPr="00A84E22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□離婚</w:t>
      </w:r>
      <w:r w:rsidRPr="00A84E22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□喪偶</w:t>
      </w:r>
    </w:p>
    <w:p w:rsidR="00A84E22" w:rsidRPr="00A84E22" w:rsidRDefault="00A84E22" w:rsidP="00A84E22">
      <w:pPr>
        <w:numPr>
          <w:ilvl w:val="0"/>
          <w:numId w:val="7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t>您平日使用電腦嗎？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>有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 xml:space="preserve"> □</w:t>
      </w:r>
      <w:r w:rsidRPr="00A84E22">
        <w:rPr>
          <w:rFonts w:ascii="標楷體" w:eastAsia="標楷體" w:hAnsi="標楷體" w:cs="Times New Roman"/>
          <w:sz w:val="28"/>
          <w:szCs w:val="28"/>
        </w:rPr>
        <w:t>沒有</w:t>
      </w:r>
    </w:p>
    <w:p w:rsidR="00A84E22" w:rsidRPr="00A84E22" w:rsidRDefault="00A84E22" w:rsidP="00A84E22">
      <w:pPr>
        <w:numPr>
          <w:ilvl w:val="0"/>
          <w:numId w:val="7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您常用網路社群/通訊軟體：</w:t>
      </w:r>
    </w:p>
    <w:p w:rsidR="00A84E22" w:rsidRPr="00A84E22" w:rsidRDefault="00A84E22" w:rsidP="00A84E22">
      <w:pPr>
        <w:spacing w:beforeLines="50" w:before="180" w:line="40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□Facebook</w:t>
      </w:r>
      <w:proofErr w:type="gramStart"/>
      <w:r w:rsidRPr="00A84E22">
        <w:rPr>
          <w:rFonts w:ascii="標楷體" w:eastAsia="標楷體" w:hAnsi="標楷體" w:cs="Times New Roman" w:hint="eastAsia"/>
          <w:sz w:val="28"/>
          <w:szCs w:val="28"/>
        </w:rPr>
        <w:t>臉書</w:t>
      </w:r>
      <w:proofErr w:type="gramEnd"/>
      <w:r w:rsidRPr="00A84E22">
        <w:rPr>
          <w:rFonts w:ascii="標楷體" w:eastAsia="標楷體" w:hAnsi="標楷體" w:cs="Times New Roman" w:hint="eastAsia"/>
          <w:sz w:val="28"/>
          <w:szCs w:val="28"/>
        </w:rPr>
        <w:t xml:space="preserve"> □LINE ID □</w:t>
      </w:r>
      <w:r w:rsidRPr="00A84E22">
        <w:rPr>
          <w:rFonts w:ascii="標楷體" w:eastAsia="標楷體" w:hAnsi="標楷體" w:cs="Times New Roman"/>
          <w:sz w:val="28"/>
          <w:szCs w:val="28"/>
        </w:rPr>
        <w:t>其他__________（請說明）</w:t>
      </w:r>
    </w:p>
    <w:p w:rsidR="00A84E22" w:rsidRPr="00A84E22" w:rsidRDefault="00A84E22" w:rsidP="00A84E22">
      <w:pPr>
        <w:spacing w:beforeLines="100" w:before="360" w:line="400" w:lineRule="exact"/>
        <w:ind w:leftChars="200" w:left="480"/>
        <w:rPr>
          <w:rFonts w:ascii="標楷體" w:eastAsia="標楷體" w:hAnsi="標楷體" w:cs="Times New Roman"/>
          <w:b/>
          <w:sz w:val="28"/>
          <w:szCs w:val="28"/>
          <w:shd w:val="pct15" w:color="auto" w:fill="FFFFFF"/>
        </w:rPr>
      </w:pPr>
      <w:r w:rsidRPr="00A84E22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貳、參與動機</w:t>
      </w:r>
    </w:p>
    <w:p w:rsidR="00A84E22" w:rsidRPr="00A84E22" w:rsidRDefault="00A84E22" w:rsidP="00A84E22">
      <w:pPr>
        <w:numPr>
          <w:ilvl w:val="0"/>
          <w:numId w:val="8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過去是否曾參與家庭教育課程：□是(______次) □否</w:t>
      </w:r>
    </w:p>
    <w:p w:rsidR="00A84E22" w:rsidRPr="00A84E22" w:rsidRDefault="00A84E22" w:rsidP="00A84E22">
      <w:pPr>
        <w:numPr>
          <w:ilvl w:val="0"/>
          <w:numId w:val="8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是否有意願參與家庭教育相關活動：□是 □否</w:t>
      </w:r>
    </w:p>
    <w:p w:rsidR="00A84E22" w:rsidRPr="00A84E22" w:rsidRDefault="00A84E22" w:rsidP="00A84E22">
      <w:pPr>
        <w:numPr>
          <w:ilvl w:val="0"/>
          <w:numId w:val="8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t>何種傳播管道您比較容易得知訊息？（可複選）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□電視媒體(</w:t>
      </w:r>
      <w:r w:rsidRPr="00A84E22">
        <w:rPr>
          <w:rFonts w:ascii="標楷體" w:eastAsia="標楷體" w:hAnsi="標楷體" w:cs="Times New Roman"/>
          <w:sz w:val="28"/>
          <w:szCs w:val="28"/>
        </w:rPr>
        <w:t>電視走馬燈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、報紙) □網際網路</w:t>
      </w:r>
      <w:r w:rsidRPr="00A84E22">
        <w:rPr>
          <w:rFonts w:ascii="標楷體" w:eastAsia="標楷體" w:hAnsi="標楷體" w:cs="Times New Roman"/>
          <w:sz w:val="28"/>
          <w:szCs w:val="28"/>
        </w:rPr>
        <w:t>(網站、</w:t>
      </w:r>
      <w:proofErr w:type="gramStart"/>
      <w:r w:rsidRPr="00A84E22">
        <w:rPr>
          <w:rFonts w:ascii="標楷體" w:eastAsia="標楷體" w:hAnsi="標楷體" w:cs="Times New Roman"/>
          <w:sz w:val="28"/>
          <w:szCs w:val="28"/>
        </w:rPr>
        <w:t>臉書</w:t>
      </w:r>
      <w:proofErr w:type="gramEnd"/>
      <w:r w:rsidRPr="00A84E22">
        <w:rPr>
          <w:rFonts w:ascii="標楷體" w:eastAsia="標楷體" w:hAnsi="標楷體" w:cs="Times New Roman"/>
          <w:sz w:val="28"/>
          <w:szCs w:val="28"/>
        </w:rPr>
        <w:t>、LINE)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□招生簡章、DM □</w:t>
      </w:r>
      <w:r w:rsidRPr="00A84E22">
        <w:rPr>
          <w:rFonts w:ascii="標楷體" w:eastAsia="標楷體" w:hAnsi="標楷體" w:cs="Times New Roman"/>
          <w:sz w:val="28"/>
          <w:szCs w:val="28"/>
        </w:rPr>
        <w:t>同事、親友告知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 xml:space="preserve"> □經由教會或民間團體告知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>其他_____________（請說明）</w:t>
      </w:r>
    </w:p>
    <w:p w:rsidR="00A84E22" w:rsidRPr="00A84E22" w:rsidRDefault="00A84E22" w:rsidP="00A84E22">
      <w:pPr>
        <w:numPr>
          <w:ilvl w:val="0"/>
          <w:numId w:val="8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t>就您而言，您會想參加學習活動的原因？（可複選）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>家人或朋友邀約來陪伴學習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 xml:space="preserve">   □</w:t>
      </w:r>
      <w:r w:rsidRPr="00A84E22">
        <w:rPr>
          <w:rFonts w:ascii="標楷體" w:eastAsia="標楷體" w:hAnsi="標楷體" w:cs="Times New Roman"/>
          <w:sz w:val="28"/>
          <w:szCs w:val="28"/>
        </w:rPr>
        <w:t>改善自己的人際關係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/</w:t>
      </w:r>
      <w:r w:rsidRPr="00A84E22">
        <w:rPr>
          <w:rFonts w:ascii="標楷體" w:eastAsia="標楷體" w:hAnsi="標楷體" w:cs="Times New Roman"/>
          <w:sz w:val="28"/>
          <w:szCs w:val="28"/>
        </w:rPr>
        <w:t>結交新朋友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 xml:space="preserve">充實自己的知識和教養       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□培養第二專長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>提升工作上所需的知能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 xml:space="preserve">       □</w:t>
      </w:r>
      <w:r w:rsidRPr="00A84E22">
        <w:rPr>
          <w:rFonts w:ascii="標楷體" w:eastAsia="標楷體" w:hAnsi="標楷體" w:cs="Times New Roman"/>
          <w:sz w:val="28"/>
          <w:szCs w:val="28"/>
        </w:rPr>
        <w:t>提升個人參與社區公共事務的知能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 xml:space="preserve">沒有特定目的，來打發時間   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□提升服務他人、幫助他人的能力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/>
          <w:sz w:val="28"/>
          <w:szCs w:val="28"/>
        </w:rPr>
        <w:t>其他_______________(請說明)</w:t>
      </w:r>
    </w:p>
    <w:p w:rsidR="00A84E22" w:rsidRPr="00A84E22" w:rsidRDefault="00A84E22" w:rsidP="00A84E22">
      <w:pPr>
        <w:numPr>
          <w:ilvl w:val="0"/>
          <w:numId w:val="8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t>哪些因素是影響您學習的原因？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□上課時間 □上課費用 □上課地點 □課程內容 □交通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□師資□興趣 □同伴 □學習氣氛 □</w:t>
      </w:r>
      <w:r w:rsidRPr="00A84E22">
        <w:rPr>
          <w:rFonts w:ascii="標楷體" w:eastAsia="標楷體" w:hAnsi="標楷體" w:cs="Times New Roman"/>
          <w:sz w:val="28"/>
          <w:szCs w:val="28"/>
        </w:rPr>
        <w:t>其他_______________(請說明)</w:t>
      </w:r>
    </w:p>
    <w:p w:rsidR="00A84E22" w:rsidRPr="00A84E22" w:rsidRDefault="00A84E22" w:rsidP="00A84E22">
      <w:pPr>
        <w:numPr>
          <w:ilvl w:val="0"/>
          <w:numId w:val="8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lastRenderedPageBreak/>
        <w:t>每星期您願意花多少時間學習？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□1小時 □2小時 □3小時  □4-5小時□6-7小時□8小時以上</w:t>
      </w:r>
    </w:p>
    <w:p w:rsidR="00A84E22" w:rsidRPr="00A84E22" w:rsidRDefault="00A84E22" w:rsidP="00A84E22">
      <w:pPr>
        <w:numPr>
          <w:ilvl w:val="0"/>
          <w:numId w:val="8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您參加活動通常找誰同行?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□家人 □朋友 □同事 □單獨參與  □</w:t>
      </w:r>
      <w:r w:rsidRPr="00A84E22">
        <w:rPr>
          <w:rFonts w:ascii="標楷體" w:eastAsia="標楷體" w:hAnsi="標楷體" w:cs="Times New Roman"/>
          <w:sz w:val="28"/>
          <w:szCs w:val="28"/>
        </w:rPr>
        <w:t>其他_______________(請說明)</w:t>
      </w:r>
    </w:p>
    <w:p w:rsidR="00A84E22" w:rsidRPr="00A84E22" w:rsidRDefault="00A84E22" w:rsidP="00A84E22">
      <w:pPr>
        <w:numPr>
          <w:ilvl w:val="0"/>
          <w:numId w:val="8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t>若規劃辦理課程或活動，您認為適當的舉辦時間是：（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可複選</w:t>
      </w:r>
      <w:r w:rsidRPr="00A84E22">
        <w:rPr>
          <w:rFonts w:ascii="標楷體" w:eastAsia="標楷體" w:hAnsi="標楷體" w:cs="Times New Roman"/>
          <w:sz w:val="28"/>
          <w:szCs w:val="28"/>
        </w:rPr>
        <w:t>）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平日：□上午 □下午 □晚上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週六：□上午 □下午 □晚上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週日：□上午 □下午 □晚上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t>其他__________（請說明）</w:t>
      </w:r>
    </w:p>
    <w:p w:rsidR="00A84E22" w:rsidRPr="00A84E22" w:rsidRDefault="00A84E22" w:rsidP="00A84E22">
      <w:pPr>
        <w:numPr>
          <w:ilvl w:val="0"/>
          <w:numId w:val="8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t>若在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貴區域</w:t>
      </w:r>
      <w:r w:rsidRPr="00A84E22">
        <w:rPr>
          <w:rFonts w:ascii="標楷體" w:eastAsia="標楷體" w:hAnsi="標楷體" w:cs="Times New Roman"/>
          <w:sz w:val="28"/>
          <w:szCs w:val="28"/>
        </w:rPr>
        <w:t>舉辦學習活動，您認為適合的地點是？（請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排列</w:t>
      </w:r>
      <w:r w:rsidRPr="00A84E22">
        <w:rPr>
          <w:rFonts w:ascii="標楷體" w:eastAsia="標楷體" w:hAnsi="標楷體" w:cs="Times New Roman"/>
          <w:sz w:val="28"/>
          <w:szCs w:val="28"/>
        </w:rPr>
        <w:t>優先順序）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  <w:u w:val="single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請就下列選項排序：□→□→□→□→□→□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t>（1）鄰近中、小學（2）社區活動中心（3）基金會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或社團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t>（4）圖書館（5）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教會</w:t>
      </w:r>
      <w:r w:rsidRPr="00A84E22">
        <w:rPr>
          <w:rFonts w:ascii="標楷體" w:eastAsia="標楷體" w:hAnsi="標楷體" w:cs="Times New Roman"/>
          <w:sz w:val="28"/>
          <w:szCs w:val="28"/>
        </w:rPr>
        <w:t>（6）其他__________（請說明）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</w:p>
    <w:p w:rsidR="00A84E22" w:rsidRPr="00A84E22" w:rsidRDefault="00A84E22" w:rsidP="00A84E22">
      <w:pPr>
        <w:numPr>
          <w:ilvl w:val="0"/>
          <w:numId w:val="8"/>
        </w:numPr>
        <w:spacing w:beforeLines="50" w:before="180" w:line="400" w:lineRule="exact"/>
        <w:ind w:leftChars="200" w:left="96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t>就您個人而言，您較喜歡哪一種教學/學習方式？（請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排列</w:t>
      </w:r>
      <w:r w:rsidRPr="00A84E22">
        <w:rPr>
          <w:rFonts w:ascii="標楷體" w:eastAsia="標楷體" w:hAnsi="標楷體" w:cs="Times New Roman"/>
          <w:sz w:val="28"/>
          <w:szCs w:val="28"/>
        </w:rPr>
        <w:t>優先順序）</w:t>
      </w:r>
    </w:p>
    <w:p w:rsidR="00A84E22" w:rsidRPr="00A84E22" w:rsidRDefault="00A84E22" w:rsidP="00A84E22">
      <w:pPr>
        <w:spacing w:line="400" w:lineRule="exact"/>
        <w:ind w:leftChars="200" w:left="480"/>
        <w:rPr>
          <w:rFonts w:ascii="標楷體" w:eastAsia="標楷體" w:hAnsi="標楷體" w:cs="Times New Roman"/>
          <w:sz w:val="28"/>
          <w:szCs w:val="28"/>
          <w:u w:val="single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請就下列選項排序：□→□→□→□→□→□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t>（1）聽演講（2）上課研習(學校課程)（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A84E22">
        <w:rPr>
          <w:rFonts w:ascii="標楷體" w:eastAsia="標楷體" w:hAnsi="標楷體" w:cs="Times New Roman"/>
          <w:sz w:val="28"/>
          <w:szCs w:val="28"/>
        </w:rPr>
        <w:t>）團體(如讀書會) 學習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t>（4）旅遊學習(包括參觀學習)（5）透過網路學習（6）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操作課程</w:t>
      </w:r>
    </w:p>
    <w:p w:rsidR="00A84E22" w:rsidRPr="00A84E22" w:rsidRDefault="00A84E22" w:rsidP="00A84E22">
      <w:pPr>
        <w:spacing w:line="400" w:lineRule="exact"/>
        <w:ind w:leftChars="200" w:left="480" w:firstLine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/>
          <w:sz w:val="28"/>
          <w:szCs w:val="28"/>
        </w:rPr>
        <w:t>（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A84E22">
        <w:rPr>
          <w:rFonts w:ascii="標楷體" w:eastAsia="標楷體" w:hAnsi="標楷體" w:cs="Times New Roman"/>
          <w:sz w:val="28"/>
          <w:szCs w:val="28"/>
        </w:rPr>
        <w:t>）其他_________（請說明）</w:t>
      </w:r>
    </w:p>
    <w:p w:rsidR="00A84E22" w:rsidRPr="00A84E22" w:rsidRDefault="00A84E22" w:rsidP="00A84E22">
      <w:pPr>
        <w:widowControl/>
        <w:spacing w:line="400" w:lineRule="exact"/>
        <w:ind w:leftChars="200" w:left="480"/>
        <w:rPr>
          <w:rFonts w:ascii="標楷體" w:eastAsia="標楷體" w:hAnsi="標楷體" w:cs="Times New Roman"/>
          <w:b/>
          <w:sz w:val="28"/>
          <w:szCs w:val="28"/>
          <w:shd w:val="pct15" w:color="auto" w:fill="FFFFFF"/>
        </w:rPr>
      </w:pPr>
    </w:p>
    <w:p w:rsidR="00A84E22" w:rsidRPr="00A84E22" w:rsidRDefault="00A84E22" w:rsidP="00A84E22">
      <w:pPr>
        <w:widowControl/>
        <w:spacing w:line="40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叁、課程學習</w:t>
      </w:r>
      <w:r w:rsidRPr="00A84E22">
        <w:rPr>
          <w:rFonts w:ascii="標楷體" w:eastAsia="標楷體" w:hAnsi="標楷體" w:cs="Times New Roman" w:hint="eastAsia"/>
          <w:sz w:val="28"/>
          <w:szCs w:val="28"/>
        </w:rPr>
        <w:t>：您希望家庭教育開設哪些範圍之課程?</w:t>
      </w:r>
      <w:r w:rsidRPr="00A84E22">
        <w:rPr>
          <w:rFonts w:ascii="標楷體" w:eastAsia="標楷體" w:hAnsi="標楷體" w:cs="Times New Roman"/>
          <w:sz w:val="28"/>
          <w:szCs w:val="28"/>
        </w:rPr>
        <w:t xml:space="preserve"> （可複選）</w:t>
      </w:r>
    </w:p>
    <w:p w:rsidR="00A84E22" w:rsidRPr="00A84E22" w:rsidRDefault="00A84E22" w:rsidP="00A84E22">
      <w:pPr>
        <w:numPr>
          <w:ilvl w:val="0"/>
          <w:numId w:val="9"/>
        </w:numPr>
        <w:spacing w:beforeLines="50" w:before="180" w:line="400" w:lineRule="exact"/>
        <w:ind w:leftChars="200" w:left="962" w:hanging="482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標楷體" w:cs="Times New Roman" w:hint="eastAsia"/>
          <w:b/>
          <w:sz w:val="28"/>
          <w:szCs w:val="28"/>
        </w:rPr>
        <w:t>親職教育：</w:t>
      </w:r>
      <w:r w:rsidRPr="00A84E22">
        <w:rPr>
          <w:rFonts w:ascii="標楷體" w:eastAsia="標楷體" w:hAnsi="Calibri" w:cs="Times New Roman"/>
          <w:bCs/>
          <w:sz w:val="28"/>
          <w:szCs w:val="28"/>
        </w:rPr>
        <w:t>指</w:t>
      </w:r>
      <w:r w:rsidRPr="00A84E22">
        <w:rPr>
          <w:rFonts w:ascii="標楷體" w:eastAsia="標楷體" w:hAnsi="Calibri" w:cs="Times New Roman" w:hint="eastAsia"/>
          <w:bCs/>
          <w:kern w:val="0"/>
          <w:sz w:val="28"/>
          <w:szCs w:val="28"/>
        </w:rPr>
        <w:t>增進父母職能之教育活動</w:t>
      </w:r>
      <w:proofErr w:type="gramStart"/>
      <w:r w:rsidRPr="00A84E22">
        <w:rPr>
          <w:rFonts w:ascii="標楷體" w:eastAsia="標楷體" w:hAnsi="Calibri" w:cs="Times New Roman" w:hint="eastAsia"/>
          <w:bCs/>
          <w:kern w:val="0"/>
          <w:sz w:val="28"/>
          <w:szCs w:val="28"/>
        </w:rPr>
        <w:t>（</w:t>
      </w:r>
      <w:proofErr w:type="gramEnd"/>
      <w:r w:rsidRPr="00A84E22">
        <w:rPr>
          <w:rFonts w:ascii="標楷體" w:eastAsia="標楷體" w:hAnsi="Calibri" w:cs="Times New Roman" w:hint="eastAsia"/>
          <w:bCs/>
          <w:kern w:val="0"/>
          <w:sz w:val="28"/>
          <w:szCs w:val="28"/>
        </w:rPr>
        <w:t>包括</w:t>
      </w:r>
      <w:r w:rsidRPr="00A84E22">
        <w:rPr>
          <w:rFonts w:ascii="標楷體" w:eastAsia="標楷體" w:hAnsi="Calibri" w:cs="Times New Roman" w:hint="eastAsia"/>
          <w:bCs/>
          <w:sz w:val="28"/>
          <w:szCs w:val="28"/>
        </w:rPr>
        <w:t>父母</w:t>
      </w:r>
      <w:proofErr w:type="gramStart"/>
      <w:r w:rsidRPr="00A84E22">
        <w:rPr>
          <w:rFonts w:ascii="標楷體" w:eastAsia="標楷體" w:hAnsi="Calibri" w:cs="Times New Roman" w:hint="eastAsia"/>
          <w:bCs/>
          <w:sz w:val="28"/>
          <w:szCs w:val="28"/>
        </w:rPr>
        <w:t>（含單親）</w:t>
      </w:r>
      <w:proofErr w:type="gramEnd"/>
      <w:r w:rsidRPr="00A84E22">
        <w:rPr>
          <w:rFonts w:ascii="標楷體" w:eastAsia="標楷體" w:hAnsi="Calibri" w:cs="Times New Roman" w:hint="eastAsia"/>
          <w:bCs/>
          <w:sz w:val="28"/>
          <w:szCs w:val="28"/>
        </w:rPr>
        <w:t>角色與職責、態度與責任、親子溝通與調適子女教育等</w:t>
      </w:r>
      <w:proofErr w:type="gramStart"/>
      <w:r w:rsidRPr="00A84E22">
        <w:rPr>
          <w:rFonts w:ascii="標楷體" w:eastAsia="標楷體" w:hAnsi="Calibri" w:cs="Times New Roman" w:hint="eastAsia"/>
          <w:bCs/>
          <w:sz w:val="28"/>
          <w:szCs w:val="28"/>
        </w:rPr>
        <w:t>）</w:t>
      </w:r>
      <w:proofErr w:type="gramEnd"/>
    </w:p>
    <w:p w:rsidR="00A84E22" w:rsidRPr="00A84E22" w:rsidRDefault="00A84E22" w:rsidP="00A84E22">
      <w:pPr>
        <w:numPr>
          <w:ilvl w:val="0"/>
          <w:numId w:val="9"/>
        </w:numPr>
        <w:spacing w:beforeLines="50" w:before="180" w:line="400" w:lineRule="exact"/>
        <w:ind w:leftChars="200" w:left="962" w:hanging="482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proofErr w:type="gramStart"/>
      <w:r w:rsidRPr="00A84E22">
        <w:rPr>
          <w:rFonts w:ascii="標楷體" w:eastAsia="標楷體" w:hAnsi="Calibri" w:cs="Times New Roman" w:hint="eastAsia"/>
          <w:b/>
          <w:bCs/>
          <w:sz w:val="28"/>
          <w:szCs w:val="28"/>
        </w:rPr>
        <w:t>子職教育</w:t>
      </w:r>
      <w:proofErr w:type="gramEnd"/>
      <w:r w:rsidRPr="00A84E22">
        <w:rPr>
          <w:rFonts w:ascii="標楷體" w:eastAsia="標楷體" w:hAnsi="Calibri" w:cs="Times New Roman" w:hint="eastAsia"/>
          <w:b/>
          <w:bCs/>
          <w:sz w:val="28"/>
          <w:szCs w:val="28"/>
        </w:rPr>
        <w:t>：</w:t>
      </w:r>
      <w:r w:rsidRPr="00A84E22">
        <w:rPr>
          <w:rFonts w:ascii="標楷體" w:eastAsia="標楷體" w:hAnsi="Calibri" w:cs="Times New Roman"/>
          <w:bCs/>
          <w:kern w:val="0"/>
          <w:sz w:val="28"/>
          <w:szCs w:val="28"/>
        </w:rPr>
        <w:t>指</w:t>
      </w:r>
      <w:r w:rsidRPr="00A84E22">
        <w:rPr>
          <w:rFonts w:ascii="標楷體" w:eastAsia="標楷體" w:hAnsi="Calibri" w:cs="Times New Roman" w:hint="eastAsia"/>
          <w:bCs/>
          <w:kern w:val="0"/>
          <w:sz w:val="28"/>
          <w:szCs w:val="28"/>
        </w:rPr>
        <w:t>增進子女本分之教育活動（子女或晚輩對於父母或其它長輩應有的態度）</w:t>
      </w:r>
    </w:p>
    <w:p w:rsidR="00A84E22" w:rsidRPr="00A84E22" w:rsidRDefault="00A84E22" w:rsidP="00A84E22">
      <w:pPr>
        <w:numPr>
          <w:ilvl w:val="0"/>
          <w:numId w:val="9"/>
        </w:numPr>
        <w:spacing w:beforeLines="50" w:before="180" w:line="400" w:lineRule="exact"/>
        <w:ind w:leftChars="200" w:left="962" w:hanging="482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lastRenderedPageBreak/>
        <w:t>□</w:t>
      </w:r>
      <w:r w:rsidRPr="00A84E22">
        <w:rPr>
          <w:rFonts w:ascii="標楷體" w:eastAsia="標楷體" w:hAnsi="Calibri" w:cs="Times New Roman" w:hint="eastAsia"/>
          <w:b/>
          <w:bCs/>
          <w:kern w:val="0"/>
          <w:sz w:val="28"/>
          <w:szCs w:val="28"/>
        </w:rPr>
        <w:t>性別教育：</w:t>
      </w:r>
      <w:r w:rsidRPr="00A84E22">
        <w:rPr>
          <w:rFonts w:ascii="標楷體" w:eastAsia="標楷體" w:hAnsi="Calibri" w:cs="Times New Roman"/>
          <w:bCs/>
          <w:sz w:val="28"/>
          <w:szCs w:val="28"/>
        </w:rPr>
        <w:t>指</w:t>
      </w:r>
      <w:r w:rsidRPr="00A84E22">
        <w:rPr>
          <w:rFonts w:ascii="標楷體" w:eastAsia="標楷體" w:hAnsi="Calibri" w:cs="Times New Roman" w:hint="eastAsia"/>
          <w:bCs/>
          <w:kern w:val="0"/>
          <w:sz w:val="28"/>
          <w:szCs w:val="28"/>
        </w:rPr>
        <w:t>增進性別知能之教育活動（有關</w:t>
      </w:r>
      <w:r w:rsidRPr="00A84E22">
        <w:rPr>
          <w:rFonts w:ascii="標楷體" w:eastAsia="標楷體" w:hAnsi="Calibri" w:cs="Times New Roman" w:hint="eastAsia"/>
          <w:bCs/>
          <w:sz w:val="28"/>
          <w:szCs w:val="28"/>
        </w:rPr>
        <w:t>兩性生理、心理、情緒、社會及倫理等層面之知識，包括生理發育、性別角色、異性相處、兩性間親密人際關係相處之道等課題）</w:t>
      </w:r>
    </w:p>
    <w:p w:rsidR="00A84E22" w:rsidRPr="00A84E22" w:rsidRDefault="00A84E22" w:rsidP="00A84E22">
      <w:pPr>
        <w:numPr>
          <w:ilvl w:val="0"/>
          <w:numId w:val="9"/>
        </w:numPr>
        <w:spacing w:beforeLines="50" w:before="180" w:line="400" w:lineRule="exact"/>
        <w:ind w:leftChars="200" w:left="962" w:hanging="482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Calibri" w:cs="Times New Roman" w:hint="eastAsia"/>
          <w:b/>
          <w:bCs/>
          <w:sz w:val="28"/>
          <w:szCs w:val="28"/>
        </w:rPr>
        <w:t>婚姻教育：</w:t>
      </w:r>
      <w:r w:rsidRPr="00A84E22">
        <w:rPr>
          <w:rFonts w:ascii="標楷體" w:eastAsia="標楷體" w:hAnsi="Calibri" w:cs="Times New Roman"/>
          <w:bCs/>
          <w:sz w:val="28"/>
          <w:szCs w:val="28"/>
        </w:rPr>
        <w:t>指</w:t>
      </w:r>
      <w:r w:rsidRPr="00A84E22">
        <w:rPr>
          <w:rFonts w:ascii="標楷體" w:eastAsia="標楷體" w:hAnsi="Calibri" w:cs="Times New Roman" w:hint="eastAsia"/>
          <w:bCs/>
          <w:kern w:val="0"/>
          <w:sz w:val="28"/>
          <w:szCs w:val="28"/>
        </w:rPr>
        <w:t>增進夫妻關係之教育活動（包括</w:t>
      </w:r>
      <w:r w:rsidRPr="00A84E22">
        <w:rPr>
          <w:rFonts w:ascii="標楷體" w:eastAsia="標楷體" w:hAnsi="Calibri" w:cs="Times New Roman" w:hint="eastAsia"/>
          <w:bCs/>
          <w:sz w:val="28"/>
          <w:szCs w:val="28"/>
        </w:rPr>
        <w:t>婚前教育、新婚調適與家庭計畫、夫妻溝通、婚姻衝突與危機處理等之態度及責任、性教育、優生保健教育）</w:t>
      </w:r>
    </w:p>
    <w:p w:rsidR="00A84E22" w:rsidRPr="00A84E22" w:rsidRDefault="00A84E22" w:rsidP="00A84E22">
      <w:pPr>
        <w:numPr>
          <w:ilvl w:val="0"/>
          <w:numId w:val="9"/>
        </w:numPr>
        <w:spacing w:beforeLines="50" w:before="180" w:line="400" w:lineRule="exact"/>
        <w:ind w:leftChars="200" w:left="962" w:hanging="482"/>
        <w:rPr>
          <w:rFonts w:ascii="標楷體" w:eastAsia="標楷體" w:hAnsi="Calibri" w:cs="Times New Roman"/>
          <w:bCs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Calibri" w:cs="Times New Roman" w:hint="eastAsia"/>
          <w:b/>
          <w:bCs/>
          <w:sz w:val="28"/>
          <w:szCs w:val="28"/>
        </w:rPr>
        <w:t>失親教育：</w:t>
      </w:r>
      <w:r w:rsidRPr="00A84E22">
        <w:rPr>
          <w:rFonts w:ascii="標楷體" w:eastAsia="標楷體" w:hAnsi="Calibri" w:cs="Times New Roman"/>
          <w:bCs/>
          <w:sz w:val="28"/>
          <w:szCs w:val="28"/>
        </w:rPr>
        <w:t>指增進因故未能接受父母一方或雙方 教養之未成年子女家庭生活知能之教育活動。</w:t>
      </w:r>
    </w:p>
    <w:p w:rsidR="00A84E22" w:rsidRPr="00A84E22" w:rsidRDefault="00A84E22" w:rsidP="00A84E22">
      <w:pPr>
        <w:numPr>
          <w:ilvl w:val="0"/>
          <w:numId w:val="9"/>
        </w:numPr>
        <w:spacing w:beforeLines="50" w:before="180" w:line="400" w:lineRule="exact"/>
        <w:ind w:leftChars="200" w:left="962" w:hanging="482"/>
        <w:rPr>
          <w:rFonts w:ascii="標楷體" w:eastAsia="標楷體" w:hAnsi="Calibri" w:cs="Times New Roman"/>
          <w:bCs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Calibri" w:cs="Times New Roman" w:hint="eastAsia"/>
          <w:b/>
          <w:bCs/>
          <w:sz w:val="28"/>
          <w:szCs w:val="28"/>
        </w:rPr>
        <w:t>倫理教育：</w:t>
      </w:r>
      <w:r w:rsidRPr="00A84E22">
        <w:rPr>
          <w:rFonts w:ascii="標楷體" w:eastAsia="標楷體" w:hAnsi="Calibri" w:cs="Times New Roman"/>
          <w:bCs/>
          <w:sz w:val="28"/>
          <w:szCs w:val="28"/>
        </w:rPr>
        <w:t>指</w:t>
      </w:r>
      <w:r w:rsidRPr="00A84E22">
        <w:rPr>
          <w:rFonts w:ascii="標楷體" w:eastAsia="標楷體" w:hAnsi="Calibri" w:cs="Times New Roman" w:hint="eastAsia"/>
          <w:bCs/>
          <w:sz w:val="28"/>
          <w:szCs w:val="28"/>
        </w:rPr>
        <w:t>增進家族成員相互尊重與關懷之教育活動（包括孝親事長、愛子慈幼、兄友弟恭、姻親關係的經營）</w:t>
      </w:r>
    </w:p>
    <w:p w:rsidR="00A84E22" w:rsidRPr="00A84E22" w:rsidRDefault="00A84E22" w:rsidP="00A84E22">
      <w:pPr>
        <w:numPr>
          <w:ilvl w:val="0"/>
          <w:numId w:val="9"/>
        </w:numPr>
        <w:spacing w:beforeLines="50" w:before="180" w:line="400" w:lineRule="exact"/>
        <w:ind w:leftChars="200" w:left="962" w:hanging="482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Calibri" w:cs="Times New Roman" w:hint="eastAsia"/>
          <w:b/>
          <w:bCs/>
          <w:sz w:val="28"/>
          <w:szCs w:val="28"/>
        </w:rPr>
        <w:t>多元文化教育：</w:t>
      </w:r>
      <w:r w:rsidRPr="00A84E22">
        <w:rPr>
          <w:rFonts w:ascii="標楷體" w:eastAsia="標楷體" w:hAnsi="Calibri" w:cs="Times New Roman"/>
          <w:bCs/>
          <w:sz w:val="28"/>
          <w:szCs w:val="28"/>
        </w:rPr>
        <w:t>指增進家族成員對多元文化理解 及尊重的教育活動。</w:t>
      </w:r>
    </w:p>
    <w:p w:rsidR="00A84E22" w:rsidRPr="00A84E22" w:rsidRDefault="00A84E22" w:rsidP="00A84E22">
      <w:pPr>
        <w:numPr>
          <w:ilvl w:val="0"/>
          <w:numId w:val="9"/>
        </w:numPr>
        <w:spacing w:beforeLines="50" w:before="180" w:line="400" w:lineRule="exact"/>
        <w:ind w:leftChars="200" w:left="962" w:hanging="482"/>
        <w:rPr>
          <w:rFonts w:ascii="標楷體" w:eastAsia="標楷體" w:hAnsi="標楷體" w:cs="Times New Roman"/>
          <w:sz w:val="28"/>
          <w:szCs w:val="28"/>
        </w:rPr>
      </w:pPr>
      <w:r w:rsidRPr="00A84E22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A84E22">
        <w:rPr>
          <w:rFonts w:ascii="標楷體" w:eastAsia="標楷體" w:hAnsi="Calibri" w:cs="Times New Roman" w:hint="eastAsia"/>
          <w:b/>
          <w:bCs/>
          <w:sz w:val="28"/>
          <w:szCs w:val="28"/>
        </w:rPr>
        <w:t>家庭資源與管理教育：</w:t>
      </w:r>
      <w:r w:rsidRPr="00A84E22">
        <w:rPr>
          <w:rFonts w:ascii="標楷體" w:eastAsia="標楷體" w:hAnsi="Calibri" w:cs="Times New Roman" w:hint="eastAsia"/>
          <w:bCs/>
          <w:sz w:val="28"/>
          <w:szCs w:val="28"/>
        </w:rPr>
        <w:t>指增進家庭各類資源運用與管理之教育活動（家庭各類資源及管理，如家庭財務計畫之擬訂、時間管理、福利資源運用等）</w:t>
      </w:r>
    </w:p>
    <w:p w:rsidR="00A84E22" w:rsidRPr="00A84E22" w:rsidRDefault="00A84E22" w:rsidP="00A84E22">
      <w:pPr>
        <w:spacing w:line="40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</w:p>
    <w:p w:rsidR="00A84E22" w:rsidRPr="00A84E22" w:rsidRDefault="00A84E22" w:rsidP="00A84E22">
      <w:pPr>
        <w:spacing w:line="300" w:lineRule="exact"/>
        <w:ind w:leftChars="200" w:left="480" w:right="126"/>
        <w:rPr>
          <w:rFonts w:ascii="標楷體" w:eastAsia="標楷體" w:hAnsi="標楷體" w:cs="Times New Roman"/>
          <w:b/>
          <w:sz w:val="28"/>
          <w:szCs w:val="24"/>
        </w:rPr>
      </w:pPr>
      <w:r w:rsidRPr="00A84E22">
        <w:rPr>
          <w:rFonts w:ascii="標楷體" w:eastAsia="標楷體" w:hAnsi="標楷體" w:cs="Times New Roman" w:hint="eastAsia"/>
          <w:sz w:val="32"/>
          <w:szCs w:val="32"/>
        </w:rPr>
        <w:t>《問卷到此結束，感謝您的協助與配合》</w:t>
      </w:r>
    </w:p>
    <w:p w:rsidR="00A84E22" w:rsidRPr="00A84E22" w:rsidRDefault="00A84E22" w:rsidP="00761CA9">
      <w:pPr>
        <w:spacing w:line="420" w:lineRule="exact"/>
        <w:rPr>
          <w:sz w:val="26"/>
          <w:szCs w:val="26"/>
        </w:rPr>
      </w:pPr>
    </w:p>
    <w:sectPr w:rsidR="00A84E22" w:rsidRPr="00A84E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5A" w:rsidRDefault="0078785A" w:rsidP="00A14AE7">
      <w:r>
        <w:separator/>
      </w:r>
    </w:p>
  </w:endnote>
  <w:endnote w:type="continuationSeparator" w:id="0">
    <w:p w:rsidR="0078785A" w:rsidRDefault="0078785A" w:rsidP="00A1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,Bold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5A" w:rsidRDefault="0078785A" w:rsidP="00A14AE7">
      <w:r>
        <w:separator/>
      </w:r>
    </w:p>
  </w:footnote>
  <w:footnote w:type="continuationSeparator" w:id="0">
    <w:p w:rsidR="0078785A" w:rsidRDefault="0078785A" w:rsidP="00A1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C3F"/>
    <w:multiLevelType w:val="hybridMultilevel"/>
    <w:tmpl w:val="57F26534"/>
    <w:lvl w:ilvl="0" w:tplc="4F248590">
      <w:start w:val="1"/>
      <w:numFmt w:val="taiwaneseCountingThousand"/>
      <w:lvlText w:val="(%1)"/>
      <w:lvlJc w:val="left"/>
      <w:pPr>
        <w:ind w:left="15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1">
    <w:nsid w:val="11BE4A8E"/>
    <w:multiLevelType w:val="hybridMultilevel"/>
    <w:tmpl w:val="36C6B278"/>
    <w:lvl w:ilvl="0" w:tplc="63AC34C6">
      <w:start w:val="1"/>
      <w:numFmt w:val="decimal"/>
      <w:lvlText w:val="%1."/>
      <w:lvlJc w:val="left"/>
      <w:pPr>
        <w:ind w:left="1800" w:hanging="360"/>
      </w:pPr>
      <w:rPr>
        <w:rFonts w:hint="eastAsia"/>
        <w:b w:val="0"/>
        <w:color w:val="auto"/>
        <w:sz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962D72"/>
    <w:multiLevelType w:val="hybridMultilevel"/>
    <w:tmpl w:val="51DE0DE2"/>
    <w:lvl w:ilvl="0" w:tplc="77624AD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768E8"/>
    <w:multiLevelType w:val="hybridMultilevel"/>
    <w:tmpl w:val="D9286792"/>
    <w:lvl w:ilvl="0" w:tplc="77624AD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3A597B"/>
    <w:multiLevelType w:val="hybridMultilevel"/>
    <w:tmpl w:val="F7342CD0"/>
    <w:lvl w:ilvl="0" w:tplc="8FCC224C">
      <w:start w:val="1"/>
      <w:numFmt w:val="taiwaneseCountingThousand"/>
      <w:lvlText w:val="(%1)"/>
      <w:lvlJc w:val="left"/>
      <w:pPr>
        <w:ind w:left="1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5">
    <w:nsid w:val="252C4A04"/>
    <w:multiLevelType w:val="hybridMultilevel"/>
    <w:tmpl w:val="B750F344"/>
    <w:lvl w:ilvl="0" w:tplc="07AA641E">
      <w:start w:val="1"/>
      <w:numFmt w:val="taiwaneseCountingThousand"/>
      <w:lvlText w:val="（%1）"/>
      <w:lvlJc w:val="left"/>
      <w:pPr>
        <w:ind w:left="644" w:hanging="360"/>
      </w:pPr>
      <w:rPr>
        <w:rFonts w:hint="eastAsia"/>
        <w:b w:val="0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8F3F24"/>
    <w:multiLevelType w:val="hybridMultilevel"/>
    <w:tmpl w:val="2264A60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8A40B0"/>
    <w:multiLevelType w:val="hybridMultilevel"/>
    <w:tmpl w:val="CEC85CAA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7D61544"/>
    <w:multiLevelType w:val="hybridMultilevel"/>
    <w:tmpl w:val="202EC56C"/>
    <w:lvl w:ilvl="0" w:tplc="97FAE63E">
      <w:start w:val="1"/>
      <w:numFmt w:val="taiwaneseCountingThousand"/>
      <w:lvlText w:val="%1、"/>
      <w:lvlJc w:val="left"/>
      <w:pPr>
        <w:ind w:left="1571" w:hanging="720"/>
      </w:pPr>
      <w:rPr>
        <w:rFonts w:hint="eastAsia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DE46AA"/>
    <w:multiLevelType w:val="hybridMultilevel"/>
    <w:tmpl w:val="78D86494"/>
    <w:lvl w:ilvl="0" w:tplc="D6C84CD2">
      <w:start w:val="1"/>
      <w:numFmt w:val="taiwaneseCountingThousand"/>
      <w:lvlText w:val="%1、"/>
      <w:lvlJc w:val="left"/>
      <w:pPr>
        <w:ind w:left="1854" w:hanging="7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576208E5"/>
    <w:multiLevelType w:val="hybridMultilevel"/>
    <w:tmpl w:val="62665186"/>
    <w:lvl w:ilvl="0" w:tplc="742C5962">
      <w:start w:val="1"/>
      <w:numFmt w:val="taiwaneseCountingThousand"/>
      <w:lvlText w:val="(%1)"/>
      <w:lvlJc w:val="left"/>
      <w:pPr>
        <w:ind w:left="13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11">
    <w:nsid w:val="74DF5E67"/>
    <w:multiLevelType w:val="hybridMultilevel"/>
    <w:tmpl w:val="BB0A02B6"/>
    <w:lvl w:ilvl="0" w:tplc="77624AD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07"/>
    <w:rsid w:val="00065FE4"/>
    <w:rsid w:val="001039C1"/>
    <w:rsid w:val="002C3786"/>
    <w:rsid w:val="00430EAC"/>
    <w:rsid w:val="00450FF3"/>
    <w:rsid w:val="00535AC6"/>
    <w:rsid w:val="006848CF"/>
    <w:rsid w:val="00685473"/>
    <w:rsid w:val="00734D80"/>
    <w:rsid w:val="00761CA9"/>
    <w:rsid w:val="0078785A"/>
    <w:rsid w:val="00A0543D"/>
    <w:rsid w:val="00A14AE7"/>
    <w:rsid w:val="00A724CA"/>
    <w:rsid w:val="00A84E22"/>
    <w:rsid w:val="00BF7F5B"/>
    <w:rsid w:val="00CB0476"/>
    <w:rsid w:val="00CE04FE"/>
    <w:rsid w:val="00DC4AE6"/>
    <w:rsid w:val="00E26F91"/>
    <w:rsid w:val="00E71D07"/>
    <w:rsid w:val="00E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A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A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A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dcterms:created xsi:type="dcterms:W3CDTF">2019-01-04T00:38:00Z</dcterms:created>
  <dcterms:modified xsi:type="dcterms:W3CDTF">2019-01-07T03:35:00Z</dcterms:modified>
</cp:coreProperties>
</file>